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427E" w14:textId="5362C531" w:rsidR="00C5458E" w:rsidRPr="00C5458E" w:rsidRDefault="00960DA0" w:rsidP="00C5458E">
      <w:pPr>
        <w:spacing w:after="360" w:line="240" w:lineRule="auto"/>
        <w:jc w:val="left"/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</w:pPr>
      <w:r w:rsidRPr="00647FD0">
        <w:rPr>
          <w:rFonts w:ascii="Barlow" w:hAnsi="Barlow" w:cs="Arial"/>
          <w:noProof/>
          <w:color w:val="004EA8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28BB2A" wp14:editId="76B33FF4">
                <wp:simplePos x="0" y="0"/>
                <wp:positionH relativeFrom="column">
                  <wp:posOffset>-2232025</wp:posOffset>
                </wp:positionH>
                <wp:positionV relativeFrom="paragraph">
                  <wp:posOffset>2540</wp:posOffset>
                </wp:positionV>
                <wp:extent cx="2012950" cy="760920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760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9E89D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3ABDA67A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8A86F3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0BE484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6EE6817C" w14:textId="672136C7" w:rsidR="00354CAB" w:rsidRPr="003C1E52" w:rsidRDefault="004E7361" w:rsidP="00546B32">
                            <w:pPr>
                              <w:spacing w:after="405" w:line="240" w:lineRule="auto"/>
                              <w:jc w:val="center"/>
                              <w:rPr>
                                <w:rFonts w:ascii="Barlow" w:hAnsi="Barlow" w:cs="Times New Roman"/>
                                <w:color w:val="004EA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76DA80F9" w14:textId="77777777" w:rsidR="00E74524" w:rsidRPr="00E74524" w:rsidRDefault="00EA5B26" w:rsidP="00FB1A6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 w:rsidRPr="007A6F7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G</w:t>
                            </w:r>
                            <w:r w:rsidR="00844B2A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OODYEAR POLSKA </w:t>
                            </w:r>
                          </w:p>
                          <w:p w14:paraId="329AF3F5" w14:textId="77777777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SP. Z O.O.</w:t>
                            </w:r>
                            <w:r w:rsidR="00EA5B26"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:</w:t>
                            </w:r>
                            <w:r w:rsidR="00EA5B26" w:rsidRPr="004F2EEE"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  </w:t>
                            </w:r>
                          </w:p>
                          <w:p w14:paraId="4053DE29" w14:textId="1EE635CB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UL. Krakowiaków 46</w:t>
                            </w:r>
                          </w:p>
                          <w:p w14:paraId="1C0261C4" w14:textId="0D66EB0C" w:rsidR="00FB1A6B" w:rsidRPr="004F2EEE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02-255 Warszawa</w:t>
                            </w:r>
                          </w:p>
                          <w:p w14:paraId="226D6F73" w14:textId="77777777" w:rsidR="00FB1A6B" w:rsidRPr="004F2EEE" w:rsidRDefault="00FB1A6B" w:rsidP="00FB1A6B">
                            <w:pPr>
                              <w:spacing w:after="0" w:line="240" w:lineRule="auto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lang w:val="pl-PL"/>
                              </w:rPr>
                            </w:pPr>
                          </w:p>
                          <w:p w14:paraId="5B59610C" w14:textId="7581B22D" w:rsidR="00FB1A6B" w:rsidRDefault="004E7361" w:rsidP="00FB1A6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NEWSROOM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:  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color w:val="004EA8"/>
                              </w:rPr>
                              <w:br/>
                            </w: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0EECF423" w14:textId="77777777" w:rsidR="00FB1A6B" w:rsidRPr="00FB1A6B" w:rsidRDefault="00FB1A6B" w:rsidP="00FB1A6B">
                            <w:p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</w:p>
                          <w:p w14:paraId="2AE22A47" w14:textId="77777777" w:rsidR="004E7361" w:rsidRPr="004E7361" w:rsidRDefault="004E7361" w:rsidP="004E73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4D789EB3" w14:textId="77777777" w:rsidR="001E793C" w:rsidRPr="00540EA6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540EA6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JANUSZ KRUPA</w:t>
                            </w:r>
                            <w:r w:rsidR="00EA5B26"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highlight w:val="yellow"/>
                                <w:lang w:val="pl-PL"/>
                              </w:rPr>
                              <w:br/>
                            </w:r>
                            <w:r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Manager ds. marketingu opon użytkowych </w:t>
                            </w:r>
                          </w:p>
                          <w:p w14:paraId="276D17BD" w14:textId="77777777" w:rsidR="001E793C" w:rsidRPr="00540EA6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proofErr w:type="spellStart"/>
                            <w:r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Goodyear</w:t>
                            </w:r>
                            <w:proofErr w:type="spellEnd"/>
                            <w:r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 Polska Sp. z o.o.</w:t>
                            </w:r>
                          </w:p>
                          <w:p w14:paraId="1F3477EB" w14:textId="77777777" w:rsidR="001E793C" w:rsidRPr="00540EA6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proofErr w:type="spellStart"/>
                            <w:r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: 605 672 745</w:t>
                            </w:r>
                          </w:p>
                          <w:p w14:paraId="2E825371" w14:textId="1D66671E" w:rsidR="004E7361" w:rsidRPr="00540EA6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540EA6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janusz_krupa@goodyear.com    </w:t>
                            </w:r>
                          </w:p>
                          <w:p w14:paraId="7C8EB6EC" w14:textId="77777777" w:rsidR="001E793C" w:rsidRPr="004F2EEE" w:rsidRDefault="001E793C" w:rsidP="001E793C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32FA2A1D" w14:textId="334B8E83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422E74F9" w14:textId="77777777" w:rsidR="004E7361" w:rsidRPr="006A7E8A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6A7E8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0B4A5784" w14:textId="77777777" w:rsidR="004E7361" w:rsidRPr="004E7361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E0C1B60" w14:textId="46A687C0" w:rsidR="004E7361" w:rsidRPr="004E7361" w:rsidRDefault="00844B2A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t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506 051 987</w:t>
                            </w:r>
                          </w:p>
                          <w:p w14:paraId="4DC61235" w14:textId="2DB3B465" w:rsidR="00354CAB" w:rsidRDefault="004E7361" w:rsidP="00F2409A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</w:pP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8BB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5.75pt;margin-top:.2pt;width:158.5pt;height:59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" filled="f" stroked="f">
                <v:textbox>
                  <w:txbxContent>
                    <w:p w14:paraId="58D9E89D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3ABDA67A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8A86F3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0BE484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6EE6817C" w14:textId="672136C7" w:rsidR="00354CAB" w:rsidRPr="003C1E52" w:rsidRDefault="004E7361" w:rsidP="00546B32">
                      <w:pPr>
                        <w:spacing w:after="405" w:line="240" w:lineRule="auto"/>
                        <w:jc w:val="center"/>
                        <w:rPr>
                          <w:rFonts w:ascii="Barlow" w:hAnsi="Barlow" w:cs="Times New Roman"/>
                          <w:color w:val="004EA8"/>
                          <w:sz w:val="26"/>
                          <w:szCs w:val="26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76DA80F9" w14:textId="77777777" w:rsidR="00E74524" w:rsidRPr="00E74524" w:rsidRDefault="00EA5B26" w:rsidP="00FB1A6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 w:rsidRPr="007A6F7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G</w:t>
                      </w:r>
                      <w:r w:rsidR="00844B2A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OODYEAR POLSKA </w:t>
                      </w:r>
                    </w:p>
                    <w:p w14:paraId="329AF3F5" w14:textId="77777777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SP. Z O.O.</w:t>
                      </w:r>
                      <w:r w:rsidR="00EA5B26"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:</w:t>
                      </w:r>
                      <w:r w:rsidR="00EA5B26" w:rsidRPr="004F2EEE"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  <w:t xml:space="preserve">  </w:t>
                      </w:r>
                    </w:p>
                    <w:p w14:paraId="4053DE29" w14:textId="1EE635CB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UL. Krakowiaków 46</w:t>
                      </w:r>
                    </w:p>
                    <w:p w14:paraId="1C0261C4" w14:textId="0D66EB0C" w:rsidR="00FB1A6B" w:rsidRPr="004F2EEE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02-255 Warszawa</w:t>
                      </w:r>
                    </w:p>
                    <w:p w14:paraId="226D6F73" w14:textId="77777777" w:rsidR="00FB1A6B" w:rsidRPr="004F2EEE" w:rsidRDefault="00FB1A6B" w:rsidP="00FB1A6B">
                      <w:pPr>
                        <w:spacing w:after="0" w:line="240" w:lineRule="auto"/>
                        <w:jc w:val="left"/>
                        <w:rPr>
                          <w:rFonts w:ascii="Barlow" w:hAnsi="Barlow" w:cs="Times New Roman"/>
                          <w:color w:val="004EA8"/>
                          <w:lang w:val="pl-PL"/>
                        </w:rPr>
                      </w:pPr>
                    </w:p>
                    <w:p w14:paraId="5B59610C" w14:textId="7581B22D" w:rsidR="00FB1A6B" w:rsidRDefault="004E7361" w:rsidP="00FB1A6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NEWSROOM</w:t>
                      </w:r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:  </w:t>
                      </w:r>
                      <w:r w:rsidR="00EA5B26" w:rsidRPr="005227E0">
                        <w:rPr>
                          <w:rFonts w:ascii="Barlow" w:hAnsi="Barlow" w:cs="Times New Roman"/>
                          <w:color w:val="004EA8"/>
                        </w:rPr>
                        <w:br/>
                      </w: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0EECF423" w14:textId="77777777" w:rsidR="00FB1A6B" w:rsidRPr="00FB1A6B" w:rsidRDefault="00FB1A6B" w:rsidP="00FB1A6B">
                      <w:p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</w:p>
                    <w:p w14:paraId="2AE22A47" w14:textId="77777777" w:rsidR="004E7361" w:rsidRPr="004E7361" w:rsidRDefault="004E7361" w:rsidP="004E73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54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4D789EB3" w14:textId="77777777" w:rsidR="001E793C" w:rsidRPr="00540EA6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540EA6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JANUSZ KRUPA</w:t>
                      </w:r>
                      <w:r w:rsidR="00EA5B26"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highlight w:val="yellow"/>
                          <w:lang w:val="pl-PL"/>
                        </w:rPr>
                        <w:br/>
                      </w:r>
                      <w:r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Manager ds. marketingu opon użytkowych </w:t>
                      </w:r>
                    </w:p>
                    <w:p w14:paraId="276D17BD" w14:textId="77777777" w:rsidR="001E793C" w:rsidRPr="00540EA6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proofErr w:type="spellStart"/>
                      <w:r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Goodyear</w:t>
                      </w:r>
                      <w:proofErr w:type="spellEnd"/>
                      <w:r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 Polska Sp. z o.o.</w:t>
                      </w:r>
                    </w:p>
                    <w:p w14:paraId="1F3477EB" w14:textId="77777777" w:rsidR="001E793C" w:rsidRPr="00540EA6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proofErr w:type="spellStart"/>
                      <w:r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tel</w:t>
                      </w:r>
                      <w:proofErr w:type="spellEnd"/>
                      <w:r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: 605 672 745</w:t>
                      </w:r>
                    </w:p>
                    <w:p w14:paraId="2E825371" w14:textId="1D66671E" w:rsidR="004E7361" w:rsidRPr="00540EA6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540EA6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janusz_krupa@goodyear.com    </w:t>
                      </w:r>
                    </w:p>
                    <w:p w14:paraId="7C8EB6EC" w14:textId="77777777" w:rsidR="001E793C" w:rsidRPr="004F2EEE" w:rsidRDefault="001E793C" w:rsidP="001E793C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32FA2A1D" w14:textId="334B8E83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422E74F9" w14:textId="77777777" w:rsidR="004E7361" w:rsidRPr="006A7E8A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6A7E8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0B4A5784" w14:textId="77777777" w:rsidR="004E7361" w:rsidRPr="004E7361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E0C1B60" w14:textId="46A687C0" w:rsidR="004E7361" w:rsidRPr="004E7361" w:rsidRDefault="00844B2A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t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el</w:t>
                      </w:r>
                      <w:proofErr w:type="spellEnd"/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: 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506 051 987</w:t>
                      </w:r>
                    </w:p>
                    <w:p w14:paraId="4DC61235" w14:textId="2DB3B465" w:rsidR="00354CAB" w:rsidRDefault="004E7361" w:rsidP="00F2409A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</w:pP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361" w:rsidRPr="004F2EEE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769E9D48" w14:textId="77777777" w:rsidR="009562D7" w:rsidRPr="009562D7" w:rsidRDefault="009562D7" w:rsidP="009562D7">
      <w:pPr>
        <w:spacing w:after="0" w:line="240" w:lineRule="auto"/>
        <w:ind w:left="720" w:hanging="720"/>
        <w:jc w:val="left"/>
        <w:rPr>
          <w:rFonts w:ascii="Barlow" w:hAnsi="Barlow" w:cs="Arial"/>
          <w:b/>
          <w:bCs/>
          <w:sz w:val="26"/>
          <w:szCs w:val="26"/>
          <w:lang w:val="pl-PL"/>
        </w:rPr>
      </w:pPr>
    </w:p>
    <w:p w14:paraId="229E8872" w14:textId="4998F81B" w:rsidR="00780595" w:rsidRDefault="004B31C0" w:rsidP="00F40A9F">
      <w:pPr>
        <w:spacing w:after="0" w:line="240" w:lineRule="auto"/>
        <w:rPr>
          <w:rFonts w:ascii="Barlow" w:hAnsi="Barlow" w:cs="Arial"/>
          <w:b/>
          <w:bCs/>
          <w:sz w:val="26"/>
          <w:szCs w:val="26"/>
          <w:lang w:val="pl-PL"/>
        </w:rPr>
      </w:pPr>
      <w:r w:rsidRPr="004B31C0">
        <w:rPr>
          <w:rFonts w:ascii="Barlow" w:hAnsi="Barlow" w:cs="Arial"/>
          <w:b/>
          <w:bCs/>
          <w:sz w:val="26"/>
          <w:szCs w:val="26"/>
          <w:lang w:val="pl-PL"/>
        </w:rPr>
        <w:t>GOODYEAR</w:t>
      </w:r>
      <w:r w:rsidR="0009506B" w:rsidRPr="0009506B">
        <w:rPr>
          <w:rFonts w:ascii="Barlow" w:hAnsi="Barlow" w:cs="Arial"/>
          <w:b/>
          <w:bCs/>
          <w:sz w:val="26"/>
          <w:szCs w:val="26"/>
          <w:lang w:val="pl-PL"/>
        </w:rPr>
        <w:t xml:space="preserve"> BĘDZIE WSPIERAŁ DWÓCH GIGANTÓW WYŚCIGÓW CIĘŻARÓWEK W RAJDZIE DAKAR 2022</w:t>
      </w:r>
    </w:p>
    <w:p w14:paraId="1BB919A3" w14:textId="77777777" w:rsidR="0009506B" w:rsidRDefault="0009506B" w:rsidP="00F40A9F">
      <w:pPr>
        <w:spacing w:after="0" w:line="240" w:lineRule="auto"/>
        <w:rPr>
          <w:rFonts w:ascii="Barlow" w:hAnsi="Barlow" w:cs="Arial"/>
          <w:b/>
          <w:bCs/>
          <w:sz w:val="26"/>
          <w:szCs w:val="26"/>
          <w:lang w:val="pl-PL"/>
        </w:rPr>
      </w:pPr>
    </w:p>
    <w:p w14:paraId="07FCE771" w14:textId="138D3416" w:rsidR="00780595" w:rsidRPr="009C6C6C" w:rsidRDefault="0009506B" w:rsidP="009C6C6C">
      <w:pPr>
        <w:spacing w:after="0" w:line="240" w:lineRule="auto"/>
        <w:rPr>
          <w:rFonts w:ascii="Barlow" w:hAnsi="Barlow" w:cs="Arial"/>
          <w:b/>
          <w:bCs/>
          <w:sz w:val="22"/>
          <w:szCs w:val="22"/>
          <w:lang w:val="pl-PL"/>
        </w:rPr>
      </w:pPr>
      <w:r w:rsidRPr="009C6C6C">
        <w:rPr>
          <w:rFonts w:ascii="Barlow" w:hAnsi="Barlow" w:cs="Arial"/>
          <w:b/>
          <w:bCs/>
          <w:sz w:val="22"/>
          <w:szCs w:val="22"/>
          <w:lang w:val="pl-PL"/>
        </w:rPr>
        <w:t xml:space="preserve">KAMAZ-master i PETRONAS Team De </w:t>
      </w:r>
      <w:proofErr w:type="spellStart"/>
      <w:r w:rsidRPr="009C6C6C">
        <w:rPr>
          <w:rFonts w:ascii="Barlow" w:hAnsi="Barlow" w:cs="Arial"/>
          <w:b/>
          <w:bCs/>
          <w:sz w:val="22"/>
          <w:szCs w:val="22"/>
          <w:lang w:val="pl-PL"/>
        </w:rPr>
        <w:t>Rooy</w:t>
      </w:r>
      <w:proofErr w:type="spellEnd"/>
      <w:r w:rsidRPr="009C6C6C">
        <w:rPr>
          <w:rFonts w:ascii="Barlow" w:hAnsi="Barlow" w:cs="Arial"/>
          <w:b/>
          <w:bCs/>
          <w:sz w:val="22"/>
          <w:szCs w:val="22"/>
          <w:lang w:val="pl-PL"/>
        </w:rPr>
        <w:t xml:space="preserve"> IVECO wystartują na standardowych oponach </w:t>
      </w:r>
      <w:proofErr w:type="spellStart"/>
      <w:r w:rsidRPr="009C6C6C">
        <w:rPr>
          <w:rFonts w:ascii="Barlow" w:hAnsi="Barlow" w:cs="Arial"/>
          <w:b/>
          <w:bCs/>
          <w:sz w:val="22"/>
          <w:szCs w:val="22"/>
          <w:lang w:val="pl-PL"/>
        </w:rPr>
        <w:t>Goodyear</w:t>
      </w:r>
      <w:proofErr w:type="spellEnd"/>
      <w:r w:rsidRPr="009C6C6C">
        <w:rPr>
          <w:rFonts w:ascii="Barlow" w:hAnsi="Barlow" w:cs="Arial"/>
          <w:b/>
          <w:bCs/>
          <w:sz w:val="22"/>
          <w:szCs w:val="22"/>
          <w:lang w:val="pl-PL"/>
        </w:rPr>
        <w:t xml:space="preserve"> OFFROAD ORD</w:t>
      </w:r>
      <w:r w:rsidR="009C6C6C">
        <w:rPr>
          <w:rFonts w:ascii="Barlow" w:hAnsi="Barlow" w:cs="Arial"/>
          <w:b/>
          <w:bCs/>
          <w:sz w:val="22"/>
          <w:szCs w:val="22"/>
          <w:lang w:val="pl-PL"/>
        </w:rPr>
        <w:t>.</w:t>
      </w:r>
      <w:r w:rsidRPr="009C6C6C">
        <w:rPr>
          <w:rFonts w:ascii="Barlow" w:hAnsi="Barlow" w:cs="Arial"/>
          <w:b/>
          <w:bCs/>
          <w:sz w:val="22"/>
          <w:szCs w:val="22"/>
          <w:lang w:val="pl-PL"/>
        </w:rPr>
        <w:t xml:space="preserve"> </w:t>
      </w:r>
    </w:p>
    <w:p w14:paraId="7B28C4B7" w14:textId="77777777" w:rsidR="008C2FA1" w:rsidRPr="00F40A9F" w:rsidRDefault="008C2FA1" w:rsidP="00F40A9F">
      <w:pPr>
        <w:spacing w:after="0" w:line="240" w:lineRule="auto"/>
        <w:rPr>
          <w:rFonts w:ascii="Barlow" w:hAnsi="Barlow" w:cs="Arial"/>
          <w:b/>
          <w:bCs/>
          <w:sz w:val="22"/>
          <w:szCs w:val="22"/>
          <w:lang w:val="pl-PL"/>
        </w:rPr>
      </w:pPr>
    </w:p>
    <w:p w14:paraId="40840F5E" w14:textId="7CDA39F1" w:rsidR="0009506B" w:rsidRPr="0009506B" w:rsidRDefault="008C2FA1" w:rsidP="0009506B">
      <w:pPr>
        <w:rPr>
          <w:rFonts w:ascii="Barlow" w:hAnsi="Barlow"/>
          <w:sz w:val="22"/>
          <w:szCs w:val="22"/>
          <w:lang w:val="pl-PL"/>
        </w:rPr>
      </w:pPr>
      <w:r w:rsidRPr="008C2FA1">
        <w:rPr>
          <w:rFonts w:ascii="Barlow" w:hAnsi="Barlow" w:cs="Arial"/>
          <w:sz w:val="22"/>
          <w:szCs w:val="22"/>
          <w:lang w:val="pl-PL"/>
        </w:rPr>
        <w:t xml:space="preserve">Warszawa, </w:t>
      </w:r>
      <w:r w:rsidR="00F83636">
        <w:rPr>
          <w:rFonts w:ascii="Barlow" w:hAnsi="Barlow" w:cs="Arial"/>
          <w:sz w:val="22"/>
          <w:szCs w:val="22"/>
          <w:lang w:val="pl-PL"/>
        </w:rPr>
        <w:t>22</w:t>
      </w:r>
      <w:r w:rsidRPr="008C2FA1">
        <w:rPr>
          <w:rFonts w:ascii="Barlow" w:hAnsi="Barlow" w:cs="Arial"/>
          <w:sz w:val="22"/>
          <w:szCs w:val="22"/>
          <w:lang w:val="pl-PL"/>
        </w:rPr>
        <w:t xml:space="preserve"> </w:t>
      </w:r>
      <w:r w:rsidR="00780595">
        <w:rPr>
          <w:rFonts w:ascii="Barlow" w:hAnsi="Barlow" w:cs="Arial"/>
          <w:sz w:val="22"/>
          <w:szCs w:val="22"/>
          <w:lang w:val="pl-PL"/>
        </w:rPr>
        <w:t>grudnia</w:t>
      </w:r>
      <w:r w:rsidRPr="008C2FA1">
        <w:rPr>
          <w:rFonts w:ascii="Barlow" w:hAnsi="Barlow" w:cs="Arial"/>
          <w:sz w:val="22"/>
          <w:szCs w:val="22"/>
          <w:lang w:val="pl-PL"/>
        </w:rPr>
        <w:t xml:space="preserve"> 2021 r. </w:t>
      </w:r>
      <w:r w:rsidR="003500F3">
        <w:rPr>
          <w:rFonts w:ascii="Barlow" w:hAnsi="Barlow" w:cs="Arial"/>
          <w:sz w:val="22"/>
          <w:szCs w:val="22"/>
          <w:lang w:val="pl-PL"/>
        </w:rPr>
        <w:t>–</w:t>
      </w:r>
      <w:r w:rsidRPr="008B5D8E">
        <w:rPr>
          <w:lang w:val="pl-PL"/>
        </w:rPr>
        <w:t xml:space="preserve"> </w:t>
      </w:r>
      <w:bookmarkStart w:id="0" w:name="_Hlk91057891"/>
      <w:proofErr w:type="spellStart"/>
      <w:r w:rsidR="0009506B" w:rsidRPr="0009506B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09506B" w:rsidRPr="0009506B">
        <w:rPr>
          <w:rFonts w:ascii="Barlow" w:hAnsi="Barlow"/>
          <w:sz w:val="22"/>
          <w:szCs w:val="22"/>
          <w:lang w:val="pl-PL"/>
        </w:rPr>
        <w:t xml:space="preserve"> przedłuż</w:t>
      </w:r>
      <w:r w:rsidR="0009506B">
        <w:rPr>
          <w:rFonts w:ascii="Barlow" w:hAnsi="Barlow"/>
          <w:sz w:val="22"/>
          <w:szCs w:val="22"/>
          <w:lang w:val="pl-PL"/>
        </w:rPr>
        <w:t>ył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współprac</w:t>
      </w:r>
      <w:r w:rsidR="0009506B">
        <w:rPr>
          <w:rFonts w:ascii="Barlow" w:hAnsi="Barlow"/>
          <w:sz w:val="22"/>
          <w:szCs w:val="22"/>
          <w:lang w:val="pl-PL"/>
        </w:rPr>
        <w:t>ę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</w:t>
      </w:r>
      <w:r w:rsidR="0009506B">
        <w:rPr>
          <w:rFonts w:ascii="Barlow" w:hAnsi="Barlow"/>
          <w:sz w:val="22"/>
          <w:szCs w:val="22"/>
          <w:lang w:val="pl-PL"/>
        </w:rPr>
        <w:t xml:space="preserve">z </w:t>
      </w:r>
      <w:r w:rsidR="0009506B" w:rsidRPr="0009506B">
        <w:rPr>
          <w:rFonts w:ascii="Barlow" w:hAnsi="Barlow"/>
          <w:sz w:val="22"/>
          <w:szCs w:val="22"/>
          <w:lang w:val="pl-PL"/>
        </w:rPr>
        <w:t>KAMAZ-master i</w:t>
      </w:r>
      <w:r w:rsidR="0009506B">
        <w:rPr>
          <w:rFonts w:ascii="Barlow" w:hAnsi="Barlow"/>
          <w:sz w:val="22"/>
          <w:szCs w:val="22"/>
          <w:lang w:val="pl-PL"/>
        </w:rPr>
        <w:t> 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PETRONAS Team De </w:t>
      </w:r>
      <w:proofErr w:type="spellStart"/>
      <w:r w:rsidR="0009506B" w:rsidRPr="0009506B">
        <w:rPr>
          <w:rFonts w:ascii="Barlow" w:hAnsi="Barlow"/>
          <w:sz w:val="22"/>
          <w:szCs w:val="22"/>
          <w:lang w:val="pl-PL"/>
        </w:rPr>
        <w:t>Rooy</w:t>
      </w:r>
      <w:proofErr w:type="spellEnd"/>
      <w:r w:rsidR="0009506B" w:rsidRPr="0009506B">
        <w:rPr>
          <w:rFonts w:ascii="Barlow" w:hAnsi="Barlow"/>
          <w:sz w:val="22"/>
          <w:szCs w:val="22"/>
          <w:lang w:val="pl-PL"/>
        </w:rPr>
        <w:t xml:space="preserve"> IVECO, dw</w:t>
      </w:r>
      <w:r w:rsidR="0009506B">
        <w:rPr>
          <w:rFonts w:ascii="Barlow" w:hAnsi="Barlow"/>
          <w:sz w:val="22"/>
          <w:szCs w:val="22"/>
          <w:lang w:val="pl-PL"/>
        </w:rPr>
        <w:t xml:space="preserve">oma </w:t>
      </w:r>
      <w:r w:rsidR="0009506B" w:rsidRPr="0009506B">
        <w:rPr>
          <w:rFonts w:ascii="Barlow" w:hAnsi="Barlow"/>
          <w:sz w:val="22"/>
          <w:szCs w:val="22"/>
          <w:lang w:val="pl-PL"/>
        </w:rPr>
        <w:t>legendarny</w:t>
      </w:r>
      <w:r w:rsidR="0009506B">
        <w:rPr>
          <w:rFonts w:ascii="Barlow" w:hAnsi="Barlow"/>
          <w:sz w:val="22"/>
          <w:szCs w:val="22"/>
          <w:lang w:val="pl-PL"/>
        </w:rPr>
        <w:t>mi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i najbardziej utytułowany</w:t>
      </w:r>
      <w:r w:rsidR="0009506B">
        <w:rPr>
          <w:rFonts w:ascii="Barlow" w:hAnsi="Barlow"/>
          <w:sz w:val="22"/>
          <w:szCs w:val="22"/>
          <w:lang w:val="pl-PL"/>
        </w:rPr>
        <w:t>mi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zespoł</w:t>
      </w:r>
      <w:r w:rsidR="0009506B">
        <w:rPr>
          <w:rFonts w:ascii="Barlow" w:hAnsi="Barlow"/>
          <w:sz w:val="22"/>
          <w:szCs w:val="22"/>
          <w:lang w:val="pl-PL"/>
        </w:rPr>
        <w:t>ami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</w:t>
      </w:r>
      <w:r w:rsidR="0009506B">
        <w:rPr>
          <w:rFonts w:ascii="Barlow" w:hAnsi="Barlow"/>
          <w:sz w:val="22"/>
          <w:szCs w:val="22"/>
          <w:lang w:val="pl-PL"/>
        </w:rPr>
        <w:t xml:space="preserve">w </w:t>
      </w:r>
      <w:r w:rsidR="0009506B" w:rsidRPr="0009506B">
        <w:rPr>
          <w:rFonts w:ascii="Barlow" w:hAnsi="Barlow"/>
          <w:sz w:val="22"/>
          <w:szCs w:val="22"/>
          <w:lang w:val="pl-PL"/>
        </w:rPr>
        <w:t>wyścig</w:t>
      </w:r>
      <w:r w:rsidR="0009506B">
        <w:rPr>
          <w:rFonts w:ascii="Barlow" w:hAnsi="Barlow"/>
          <w:sz w:val="22"/>
          <w:szCs w:val="22"/>
          <w:lang w:val="pl-PL"/>
        </w:rPr>
        <w:t>ach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</w:t>
      </w:r>
      <w:r w:rsidR="0009506B">
        <w:rPr>
          <w:rFonts w:ascii="Barlow" w:hAnsi="Barlow"/>
          <w:sz w:val="22"/>
          <w:szCs w:val="22"/>
          <w:lang w:val="pl-PL"/>
        </w:rPr>
        <w:t>pojazdów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ciężarowych</w:t>
      </w:r>
      <w:r w:rsidR="00C214E1">
        <w:rPr>
          <w:rFonts w:ascii="Barlow" w:hAnsi="Barlow"/>
          <w:sz w:val="22"/>
          <w:szCs w:val="22"/>
          <w:lang w:val="pl-PL"/>
        </w:rPr>
        <w:t xml:space="preserve"> w</w:t>
      </w:r>
      <w:r w:rsidR="0009506B">
        <w:rPr>
          <w:rFonts w:ascii="Barlow" w:hAnsi="Barlow"/>
          <w:sz w:val="22"/>
          <w:szCs w:val="22"/>
          <w:lang w:val="pl-PL"/>
        </w:rPr>
        <w:t xml:space="preserve"> Rajd</w:t>
      </w:r>
      <w:r w:rsidR="00C214E1">
        <w:rPr>
          <w:rFonts w:ascii="Barlow" w:hAnsi="Barlow"/>
          <w:sz w:val="22"/>
          <w:szCs w:val="22"/>
          <w:lang w:val="pl-PL"/>
        </w:rPr>
        <w:t>zie</w:t>
      </w:r>
      <w:r w:rsidR="0009506B">
        <w:rPr>
          <w:rFonts w:ascii="Barlow" w:hAnsi="Barlow"/>
          <w:sz w:val="22"/>
          <w:szCs w:val="22"/>
          <w:lang w:val="pl-PL"/>
        </w:rPr>
        <w:t xml:space="preserve"> Dakar.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</w:t>
      </w:r>
      <w:r w:rsidR="00C214E1">
        <w:rPr>
          <w:rFonts w:ascii="Barlow" w:hAnsi="Barlow"/>
          <w:sz w:val="22"/>
          <w:szCs w:val="22"/>
          <w:lang w:val="pl-PL"/>
        </w:rPr>
        <w:t>P</w:t>
      </w:r>
      <w:r w:rsidR="00C214E1" w:rsidRPr="0009506B">
        <w:rPr>
          <w:rFonts w:ascii="Barlow" w:hAnsi="Barlow"/>
          <w:sz w:val="22"/>
          <w:szCs w:val="22"/>
          <w:lang w:val="pl-PL"/>
        </w:rPr>
        <w:t>odczas wyczerpującej rywalizacji na Pustyni Arabskiej</w:t>
      </w:r>
      <w:r w:rsidR="00C214E1">
        <w:rPr>
          <w:rFonts w:ascii="Barlow" w:hAnsi="Barlow"/>
          <w:sz w:val="22"/>
          <w:szCs w:val="22"/>
          <w:lang w:val="pl-PL"/>
        </w:rPr>
        <w:t>,</w:t>
      </w:r>
      <w:r w:rsidR="00C214E1" w:rsidRPr="0009506B">
        <w:rPr>
          <w:rFonts w:ascii="Barlow" w:hAnsi="Barlow"/>
          <w:sz w:val="22"/>
          <w:szCs w:val="22"/>
          <w:lang w:val="pl-PL"/>
        </w:rPr>
        <w:t xml:space="preserve"> w dniach 1-14 stycznia</w:t>
      </w:r>
      <w:r w:rsidR="00C214E1">
        <w:rPr>
          <w:rFonts w:ascii="Barlow" w:hAnsi="Barlow"/>
          <w:sz w:val="22"/>
          <w:szCs w:val="22"/>
          <w:lang w:val="pl-PL"/>
        </w:rPr>
        <w:t xml:space="preserve">, oba zespoły pojadą na </w:t>
      </w:r>
      <w:r w:rsidR="0009506B" w:rsidRPr="0009506B">
        <w:rPr>
          <w:rFonts w:ascii="Barlow" w:hAnsi="Barlow"/>
          <w:sz w:val="22"/>
          <w:szCs w:val="22"/>
          <w:lang w:val="pl-PL"/>
        </w:rPr>
        <w:t>sprawdzony</w:t>
      </w:r>
      <w:r w:rsidR="00C214E1">
        <w:rPr>
          <w:rFonts w:ascii="Barlow" w:hAnsi="Barlow"/>
          <w:sz w:val="22"/>
          <w:szCs w:val="22"/>
          <w:lang w:val="pl-PL"/>
        </w:rPr>
        <w:t>ch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standardowy</w:t>
      </w:r>
      <w:r w:rsidR="00C214E1">
        <w:rPr>
          <w:rFonts w:ascii="Barlow" w:hAnsi="Barlow"/>
          <w:sz w:val="22"/>
          <w:szCs w:val="22"/>
          <w:lang w:val="pl-PL"/>
        </w:rPr>
        <w:t>ch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opon</w:t>
      </w:r>
      <w:r w:rsidR="00C214E1">
        <w:rPr>
          <w:rFonts w:ascii="Barlow" w:hAnsi="Barlow"/>
          <w:sz w:val="22"/>
          <w:szCs w:val="22"/>
          <w:lang w:val="pl-PL"/>
        </w:rPr>
        <w:t>ach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C214E1" w:rsidRPr="0009506B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C214E1" w:rsidRPr="0009506B">
        <w:rPr>
          <w:rFonts w:ascii="Barlow" w:hAnsi="Barlow"/>
          <w:sz w:val="22"/>
          <w:szCs w:val="22"/>
          <w:lang w:val="pl-PL"/>
        </w:rPr>
        <w:t xml:space="preserve"> </w:t>
      </w:r>
      <w:r w:rsidR="0009506B" w:rsidRPr="0009506B">
        <w:rPr>
          <w:rFonts w:ascii="Barlow" w:hAnsi="Barlow"/>
          <w:sz w:val="22"/>
          <w:szCs w:val="22"/>
          <w:lang w:val="pl-PL"/>
        </w:rPr>
        <w:t>OFFROAD ORD</w:t>
      </w:r>
      <w:r w:rsidR="00C214E1">
        <w:rPr>
          <w:rFonts w:ascii="Barlow" w:hAnsi="Barlow"/>
          <w:sz w:val="22"/>
          <w:szCs w:val="22"/>
          <w:lang w:val="pl-PL"/>
        </w:rPr>
        <w:t>.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Niewiele imprez sportowych stanowi tak wielkie wyzwanie</w:t>
      </w:r>
      <w:r w:rsidR="009C6C6C" w:rsidRPr="0009506B">
        <w:rPr>
          <w:rFonts w:ascii="Barlow" w:hAnsi="Barlow"/>
          <w:sz w:val="22"/>
          <w:szCs w:val="22"/>
          <w:lang w:val="pl-PL"/>
        </w:rPr>
        <w:t>, zarówno dla zespołów, jak i ich partnerów wspierających</w:t>
      </w:r>
      <w:r w:rsidR="009C6C6C">
        <w:rPr>
          <w:rFonts w:ascii="Barlow" w:hAnsi="Barlow"/>
          <w:sz w:val="22"/>
          <w:szCs w:val="22"/>
          <w:lang w:val="pl-PL"/>
        </w:rPr>
        <w:t>,</w:t>
      </w:r>
      <w:r w:rsidR="009C6C6C" w:rsidRPr="0009506B">
        <w:rPr>
          <w:rFonts w:ascii="Barlow" w:hAnsi="Barlow"/>
          <w:sz w:val="22"/>
          <w:szCs w:val="22"/>
          <w:lang w:val="pl-PL"/>
        </w:rPr>
        <w:t xml:space="preserve"> 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jak Dakar. </w:t>
      </w:r>
    </w:p>
    <w:bookmarkEnd w:id="0"/>
    <w:p w14:paraId="4A919D15" w14:textId="39A40721" w:rsidR="0009506B" w:rsidRPr="0009506B" w:rsidRDefault="0009506B" w:rsidP="0009506B">
      <w:pPr>
        <w:rPr>
          <w:rFonts w:ascii="Barlow" w:hAnsi="Barlow"/>
          <w:sz w:val="22"/>
          <w:szCs w:val="22"/>
          <w:lang w:val="pl-PL"/>
        </w:rPr>
      </w:pPr>
      <w:proofErr w:type="spellStart"/>
      <w:r w:rsidRPr="0009506B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 postrzega tę imprezę jako integralną część </w:t>
      </w:r>
      <w:r w:rsidR="00017355">
        <w:rPr>
          <w:rFonts w:ascii="Barlow" w:hAnsi="Barlow"/>
          <w:sz w:val="22"/>
          <w:szCs w:val="22"/>
          <w:lang w:val="pl-PL"/>
        </w:rPr>
        <w:t>programu testowania i </w:t>
      </w:r>
      <w:r w:rsidRPr="0009506B">
        <w:rPr>
          <w:rFonts w:ascii="Barlow" w:hAnsi="Barlow"/>
          <w:sz w:val="22"/>
          <w:szCs w:val="22"/>
          <w:lang w:val="pl-PL"/>
        </w:rPr>
        <w:t xml:space="preserve">procesu osiągania wyników na torze </w:t>
      </w:r>
      <w:r w:rsidR="00017355">
        <w:rPr>
          <w:rFonts w:ascii="Barlow" w:hAnsi="Barlow"/>
          <w:sz w:val="22"/>
          <w:szCs w:val="22"/>
          <w:lang w:val="pl-PL"/>
        </w:rPr>
        <w:t>oraz</w:t>
      </w:r>
      <w:r w:rsidRPr="0009506B">
        <w:rPr>
          <w:rFonts w:ascii="Barlow" w:hAnsi="Barlow"/>
          <w:sz w:val="22"/>
          <w:szCs w:val="22"/>
          <w:lang w:val="pl-PL"/>
        </w:rPr>
        <w:t xml:space="preserve"> w codziennej pracy floty transportowej. Mistrzowie KAMAZ-a wygrali w</w:t>
      </w:r>
      <w:r w:rsidR="009C6C6C">
        <w:rPr>
          <w:rFonts w:ascii="Barlow" w:hAnsi="Barlow"/>
          <w:sz w:val="22"/>
          <w:szCs w:val="22"/>
          <w:lang w:val="pl-PL"/>
        </w:rPr>
        <w:t> 2021</w:t>
      </w:r>
      <w:r w:rsidRPr="0009506B">
        <w:rPr>
          <w:rFonts w:ascii="Barlow" w:hAnsi="Barlow"/>
          <w:sz w:val="22"/>
          <w:szCs w:val="22"/>
          <w:lang w:val="pl-PL"/>
        </w:rPr>
        <w:t xml:space="preserve"> roku bardzo zacięty wyścig </w:t>
      </w:r>
      <w:r w:rsidR="009C6C6C">
        <w:rPr>
          <w:rFonts w:ascii="Barlow" w:hAnsi="Barlow"/>
          <w:sz w:val="22"/>
          <w:szCs w:val="22"/>
          <w:lang w:val="pl-PL"/>
        </w:rPr>
        <w:t>pojazdów</w:t>
      </w:r>
      <w:r w:rsidRPr="0009506B">
        <w:rPr>
          <w:rFonts w:ascii="Barlow" w:hAnsi="Barlow"/>
          <w:sz w:val="22"/>
          <w:szCs w:val="22"/>
          <w:lang w:val="pl-PL"/>
        </w:rPr>
        <w:t xml:space="preserve"> ciężarowych i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 jest dumny, że może przenieść zwycięskiego ducha tej współpracy na kolejną edycję </w:t>
      </w:r>
      <w:r w:rsidR="00D44AAE">
        <w:rPr>
          <w:rFonts w:ascii="Barlow" w:hAnsi="Barlow"/>
          <w:sz w:val="22"/>
          <w:szCs w:val="22"/>
          <w:lang w:val="pl-PL"/>
        </w:rPr>
        <w:t xml:space="preserve">Rajdu </w:t>
      </w:r>
      <w:r w:rsidRPr="0009506B">
        <w:rPr>
          <w:rFonts w:ascii="Barlow" w:hAnsi="Barlow"/>
          <w:sz w:val="22"/>
          <w:szCs w:val="22"/>
          <w:lang w:val="pl-PL"/>
        </w:rPr>
        <w:t xml:space="preserve">Dakar - imprezy, która pozwala </w:t>
      </w:r>
      <w:r w:rsidR="00017355">
        <w:rPr>
          <w:rFonts w:ascii="Barlow" w:hAnsi="Barlow"/>
          <w:sz w:val="22"/>
          <w:szCs w:val="22"/>
          <w:lang w:val="pl-PL"/>
        </w:rPr>
        <w:t xml:space="preserve">sprawdzić </w:t>
      </w:r>
      <w:r w:rsidRPr="0009506B">
        <w:rPr>
          <w:rFonts w:ascii="Barlow" w:hAnsi="Barlow"/>
          <w:sz w:val="22"/>
          <w:szCs w:val="22"/>
          <w:lang w:val="pl-PL"/>
        </w:rPr>
        <w:t>technologi</w:t>
      </w:r>
      <w:r w:rsidR="00017355">
        <w:rPr>
          <w:rFonts w:ascii="Barlow" w:hAnsi="Barlow"/>
          <w:sz w:val="22"/>
          <w:szCs w:val="22"/>
          <w:lang w:val="pl-PL"/>
        </w:rPr>
        <w:t>e</w:t>
      </w:r>
      <w:r w:rsidRPr="0009506B">
        <w:rPr>
          <w:rFonts w:ascii="Barlow" w:hAnsi="Barlow"/>
          <w:sz w:val="22"/>
          <w:szCs w:val="22"/>
          <w:lang w:val="pl-PL"/>
        </w:rPr>
        <w:t xml:space="preserve"> </w:t>
      </w:r>
      <w:r w:rsidR="00017355">
        <w:rPr>
          <w:rFonts w:ascii="Barlow" w:hAnsi="Barlow"/>
          <w:sz w:val="22"/>
          <w:szCs w:val="22"/>
          <w:lang w:val="pl-PL"/>
        </w:rPr>
        <w:t>oponiarskie</w:t>
      </w:r>
      <w:r w:rsidRPr="0009506B">
        <w:rPr>
          <w:rFonts w:ascii="Barlow" w:hAnsi="Barlow"/>
          <w:sz w:val="22"/>
          <w:szCs w:val="22"/>
          <w:lang w:val="pl-PL"/>
        </w:rPr>
        <w:t xml:space="preserve"> w</w:t>
      </w:r>
      <w:r w:rsidR="007A5125">
        <w:rPr>
          <w:rFonts w:ascii="Barlow" w:hAnsi="Barlow"/>
          <w:sz w:val="22"/>
          <w:szCs w:val="22"/>
          <w:lang w:val="pl-PL"/>
        </w:rPr>
        <w:t> </w:t>
      </w:r>
      <w:r w:rsidRPr="0009506B">
        <w:rPr>
          <w:rFonts w:ascii="Barlow" w:hAnsi="Barlow"/>
          <w:sz w:val="22"/>
          <w:szCs w:val="22"/>
          <w:lang w:val="pl-PL"/>
        </w:rPr>
        <w:t>najbardziej ekstremalnych warunk</w:t>
      </w:r>
      <w:r w:rsidR="009C6C6C">
        <w:rPr>
          <w:rFonts w:ascii="Barlow" w:hAnsi="Barlow"/>
          <w:sz w:val="22"/>
          <w:szCs w:val="22"/>
          <w:lang w:val="pl-PL"/>
        </w:rPr>
        <w:t>ach</w:t>
      </w:r>
      <w:r w:rsidRPr="0009506B">
        <w:rPr>
          <w:rFonts w:ascii="Barlow" w:hAnsi="Barlow"/>
          <w:sz w:val="22"/>
          <w:szCs w:val="22"/>
          <w:lang w:val="pl-PL"/>
        </w:rPr>
        <w:t xml:space="preserve"> jazdy.</w:t>
      </w:r>
    </w:p>
    <w:p w14:paraId="0147A6C9" w14:textId="3C1DE1CE" w:rsidR="0009506B" w:rsidRPr="0009506B" w:rsidRDefault="0009506B" w:rsidP="0009506B">
      <w:pPr>
        <w:rPr>
          <w:rFonts w:ascii="Barlow" w:hAnsi="Barlow"/>
          <w:sz w:val="22"/>
          <w:szCs w:val="22"/>
          <w:lang w:val="pl-PL"/>
        </w:rPr>
      </w:pPr>
      <w:r w:rsidRPr="0009506B">
        <w:rPr>
          <w:rFonts w:ascii="Barlow" w:hAnsi="Barlow"/>
          <w:sz w:val="22"/>
          <w:szCs w:val="22"/>
          <w:lang w:val="pl-PL"/>
        </w:rPr>
        <w:t xml:space="preserve">KAMAZ planuje wystawić na starcie w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Ha'il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 cztery samochody fabryczne </w:t>
      </w:r>
      <w:r w:rsidR="00D44AAE">
        <w:rPr>
          <w:rFonts w:ascii="Barlow" w:hAnsi="Barlow"/>
          <w:sz w:val="22"/>
          <w:szCs w:val="22"/>
          <w:lang w:val="pl-PL"/>
        </w:rPr>
        <w:t>-</w:t>
      </w:r>
      <w:r w:rsidR="00D44AAE" w:rsidRPr="00D44AAE">
        <w:rPr>
          <w:rFonts w:ascii="Barlow" w:hAnsi="Barlow"/>
          <w:sz w:val="22"/>
          <w:szCs w:val="22"/>
          <w:lang w:val="pl-PL"/>
        </w:rPr>
        <w:t xml:space="preserve"> </w:t>
      </w:r>
      <w:r w:rsidR="00D44AAE">
        <w:rPr>
          <w:rFonts w:ascii="Barlow" w:hAnsi="Barlow"/>
          <w:sz w:val="22"/>
          <w:szCs w:val="22"/>
          <w:lang w:val="pl-PL"/>
        </w:rPr>
        <w:t>d</w:t>
      </w:r>
      <w:r w:rsidR="00D44AAE" w:rsidRPr="0009506B">
        <w:rPr>
          <w:rFonts w:ascii="Barlow" w:hAnsi="Barlow"/>
          <w:sz w:val="22"/>
          <w:szCs w:val="22"/>
          <w:lang w:val="pl-PL"/>
        </w:rPr>
        <w:t>wa egzemplarze nowego modelu KAMAZ-435091 i dwa powracające KAMAZ-43509</w:t>
      </w:r>
      <w:r w:rsidR="00D44AAE">
        <w:rPr>
          <w:rFonts w:ascii="Barlow" w:hAnsi="Barlow"/>
          <w:sz w:val="22"/>
          <w:szCs w:val="22"/>
          <w:lang w:val="pl-PL"/>
        </w:rPr>
        <w:t>,</w:t>
      </w:r>
      <w:r w:rsidR="00D44AAE" w:rsidRPr="0009506B">
        <w:rPr>
          <w:rFonts w:ascii="Barlow" w:hAnsi="Barlow"/>
          <w:sz w:val="22"/>
          <w:szCs w:val="22"/>
          <w:lang w:val="pl-PL"/>
        </w:rPr>
        <w:t xml:space="preserve"> </w:t>
      </w:r>
      <w:r w:rsidR="00D44AAE">
        <w:rPr>
          <w:rFonts w:ascii="Barlow" w:hAnsi="Barlow"/>
          <w:sz w:val="22"/>
          <w:szCs w:val="22"/>
          <w:lang w:val="pl-PL"/>
        </w:rPr>
        <w:t xml:space="preserve">prowadzone przez </w:t>
      </w:r>
      <w:r w:rsidRPr="0009506B">
        <w:rPr>
          <w:rFonts w:ascii="Barlow" w:hAnsi="Barlow"/>
          <w:sz w:val="22"/>
          <w:szCs w:val="22"/>
          <w:lang w:val="pl-PL"/>
        </w:rPr>
        <w:t xml:space="preserve">kwartet najlepszych kierowców. Broniący tytułu Dmitrij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Sotnikow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, pięciokrotny zwycięzca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Eduard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 Nikołajew, dwukrotny zwycięzca Andriej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Karginow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 i wicemistrz z ostatnich dwóch lat Anton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Szibałow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 będą wspierani przez silne zespoły ekspertów</w:t>
      </w:r>
      <w:r w:rsidR="009C6C6C">
        <w:rPr>
          <w:rFonts w:ascii="Barlow" w:hAnsi="Barlow"/>
          <w:sz w:val="22"/>
          <w:szCs w:val="22"/>
          <w:lang w:val="pl-PL"/>
        </w:rPr>
        <w:t>,</w:t>
      </w:r>
      <w:r w:rsidRPr="0009506B">
        <w:rPr>
          <w:rFonts w:ascii="Barlow" w:hAnsi="Barlow"/>
          <w:sz w:val="22"/>
          <w:szCs w:val="22"/>
          <w:lang w:val="pl-PL"/>
        </w:rPr>
        <w:t xml:space="preserve"> nawigatorów i mechaników</w:t>
      </w:r>
      <w:r w:rsidR="007A5125">
        <w:rPr>
          <w:rFonts w:ascii="Barlow" w:hAnsi="Barlow"/>
          <w:sz w:val="22"/>
          <w:szCs w:val="22"/>
          <w:lang w:val="pl-PL"/>
        </w:rPr>
        <w:t xml:space="preserve"> oraz oczywiście przez niezawodne technologie oponiarskie </w:t>
      </w:r>
      <w:proofErr w:type="spellStart"/>
      <w:r w:rsidR="007A5125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>.</w:t>
      </w:r>
      <w:r w:rsidR="00D44AAE">
        <w:rPr>
          <w:rFonts w:ascii="Barlow" w:hAnsi="Barlow"/>
          <w:sz w:val="22"/>
          <w:szCs w:val="22"/>
          <w:lang w:val="pl-PL"/>
        </w:rPr>
        <w:t xml:space="preserve"> Cel jest jeden – obrona mistrzowskiego tytułu.</w:t>
      </w:r>
    </w:p>
    <w:p w14:paraId="1D966DC5" w14:textId="7E5F534F" w:rsidR="0009506B" w:rsidRPr="0009506B" w:rsidRDefault="0009506B" w:rsidP="0009506B">
      <w:pPr>
        <w:rPr>
          <w:rFonts w:ascii="Barlow" w:hAnsi="Barlow"/>
          <w:sz w:val="22"/>
          <w:szCs w:val="22"/>
          <w:lang w:val="pl-PL"/>
        </w:rPr>
      </w:pPr>
      <w:proofErr w:type="spellStart"/>
      <w:r w:rsidRPr="0009506B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 potwierdził również</w:t>
      </w:r>
      <w:r w:rsidR="007A5125">
        <w:rPr>
          <w:rFonts w:ascii="Barlow" w:hAnsi="Barlow"/>
          <w:sz w:val="22"/>
          <w:szCs w:val="22"/>
          <w:lang w:val="pl-PL"/>
        </w:rPr>
        <w:t xml:space="preserve"> przedłużenie </w:t>
      </w:r>
      <w:r w:rsidRPr="0009506B">
        <w:rPr>
          <w:rFonts w:ascii="Barlow" w:hAnsi="Barlow"/>
          <w:sz w:val="22"/>
          <w:szCs w:val="22"/>
          <w:lang w:val="pl-PL"/>
        </w:rPr>
        <w:t>wieloletni</w:t>
      </w:r>
      <w:r w:rsidR="007A5125">
        <w:rPr>
          <w:rFonts w:ascii="Barlow" w:hAnsi="Barlow"/>
          <w:sz w:val="22"/>
          <w:szCs w:val="22"/>
          <w:lang w:val="pl-PL"/>
        </w:rPr>
        <w:t>ej</w:t>
      </w:r>
      <w:r w:rsidRPr="0009506B">
        <w:rPr>
          <w:rFonts w:ascii="Barlow" w:hAnsi="Barlow"/>
          <w:sz w:val="22"/>
          <w:szCs w:val="22"/>
          <w:lang w:val="pl-PL"/>
        </w:rPr>
        <w:t xml:space="preserve"> współprac</w:t>
      </w:r>
      <w:r w:rsidR="007A5125">
        <w:rPr>
          <w:rFonts w:ascii="Barlow" w:hAnsi="Barlow"/>
          <w:sz w:val="22"/>
          <w:szCs w:val="22"/>
          <w:lang w:val="pl-PL"/>
        </w:rPr>
        <w:t>y</w:t>
      </w:r>
      <w:r w:rsidRPr="0009506B">
        <w:rPr>
          <w:rFonts w:ascii="Barlow" w:hAnsi="Barlow"/>
          <w:sz w:val="22"/>
          <w:szCs w:val="22"/>
          <w:lang w:val="pl-PL"/>
        </w:rPr>
        <w:t xml:space="preserve"> z</w:t>
      </w:r>
      <w:r w:rsidR="00F83636">
        <w:rPr>
          <w:rFonts w:ascii="Barlow" w:hAnsi="Barlow"/>
          <w:sz w:val="22"/>
          <w:szCs w:val="22"/>
          <w:lang w:val="pl-PL"/>
        </w:rPr>
        <w:t> </w:t>
      </w:r>
      <w:r w:rsidRPr="0009506B">
        <w:rPr>
          <w:rFonts w:ascii="Barlow" w:hAnsi="Barlow"/>
          <w:sz w:val="22"/>
          <w:szCs w:val="22"/>
          <w:lang w:val="pl-PL"/>
        </w:rPr>
        <w:t xml:space="preserve">zespołem PETRONAS Team De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Rooy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 IVECO</w:t>
      </w:r>
      <w:r w:rsidR="00017355">
        <w:rPr>
          <w:rFonts w:ascii="Barlow" w:hAnsi="Barlow"/>
          <w:sz w:val="22"/>
          <w:szCs w:val="22"/>
          <w:lang w:val="pl-PL"/>
        </w:rPr>
        <w:t xml:space="preserve"> na</w:t>
      </w:r>
      <w:r w:rsidR="007A5125">
        <w:rPr>
          <w:rFonts w:ascii="Barlow" w:hAnsi="Barlow"/>
          <w:sz w:val="22"/>
          <w:szCs w:val="22"/>
          <w:lang w:val="pl-PL"/>
        </w:rPr>
        <w:t xml:space="preserve"> </w:t>
      </w:r>
      <w:r w:rsidR="00C97FF4">
        <w:rPr>
          <w:rFonts w:ascii="Barlow" w:hAnsi="Barlow"/>
          <w:sz w:val="22"/>
          <w:szCs w:val="22"/>
          <w:lang w:val="pl-PL"/>
        </w:rPr>
        <w:t xml:space="preserve">kolejne trzy </w:t>
      </w:r>
      <w:r w:rsidR="007A5125">
        <w:rPr>
          <w:rFonts w:ascii="Barlow" w:hAnsi="Barlow"/>
          <w:sz w:val="22"/>
          <w:szCs w:val="22"/>
          <w:lang w:val="pl-PL"/>
        </w:rPr>
        <w:t>edycje</w:t>
      </w:r>
      <w:r w:rsidR="00C97FF4">
        <w:rPr>
          <w:rFonts w:ascii="Barlow" w:hAnsi="Barlow"/>
          <w:sz w:val="22"/>
          <w:szCs w:val="22"/>
          <w:lang w:val="pl-PL"/>
        </w:rPr>
        <w:t xml:space="preserve"> Rajdu Dakar</w:t>
      </w:r>
      <w:r w:rsidR="007A5125">
        <w:rPr>
          <w:rFonts w:ascii="Barlow" w:hAnsi="Barlow"/>
          <w:sz w:val="22"/>
          <w:szCs w:val="22"/>
          <w:lang w:val="pl-PL"/>
        </w:rPr>
        <w:t xml:space="preserve"> </w:t>
      </w:r>
      <w:r w:rsidR="00C97FF4">
        <w:rPr>
          <w:rFonts w:ascii="Barlow" w:hAnsi="Barlow"/>
          <w:sz w:val="22"/>
          <w:szCs w:val="22"/>
          <w:lang w:val="pl-PL"/>
        </w:rPr>
        <w:t>(</w:t>
      </w:r>
      <w:r w:rsidRPr="0009506B">
        <w:rPr>
          <w:rFonts w:ascii="Barlow" w:hAnsi="Barlow"/>
          <w:sz w:val="22"/>
          <w:szCs w:val="22"/>
          <w:lang w:val="pl-PL"/>
        </w:rPr>
        <w:t>2022, 2023 i</w:t>
      </w:r>
      <w:r w:rsidR="00017355">
        <w:rPr>
          <w:rFonts w:ascii="Barlow" w:hAnsi="Barlow"/>
          <w:sz w:val="22"/>
          <w:szCs w:val="22"/>
          <w:lang w:val="pl-PL"/>
        </w:rPr>
        <w:t> </w:t>
      </w:r>
      <w:r w:rsidRPr="0009506B">
        <w:rPr>
          <w:rFonts w:ascii="Barlow" w:hAnsi="Barlow"/>
          <w:sz w:val="22"/>
          <w:szCs w:val="22"/>
          <w:lang w:val="pl-PL"/>
        </w:rPr>
        <w:t>2024</w:t>
      </w:r>
      <w:r w:rsidR="00C97FF4">
        <w:rPr>
          <w:rFonts w:ascii="Barlow" w:hAnsi="Barlow"/>
          <w:sz w:val="22"/>
          <w:szCs w:val="22"/>
          <w:lang w:val="pl-PL"/>
        </w:rPr>
        <w:t>)</w:t>
      </w:r>
      <w:r w:rsidRPr="0009506B">
        <w:rPr>
          <w:rFonts w:ascii="Barlow" w:hAnsi="Barlow"/>
          <w:sz w:val="22"/>
          <w:szCs w:val="22"/>
          <w:lang w:val="pl-PL"/>
        </w:rPr>
        <w:t>. Wyjątkowy zespół, w którym młodość spotyka się z</w:t>
      </w:r>
      <w:r w:rsidR="00F83636">
        <w:rPr>
          <w:rFonts w:ascii="Barlow" w:hAnsi="Barlow"/>
          <w:sz w:val="22"/>
          <w:szCs w:val="22"/>
          <w:lang w:val="pl-PL"/>
        </w:rPr>
        <w:t> </w:t>
      </w:r>
      <w:r w:rsidRPr="0009506B">
        <w:rPr>
          <w:rFonts w:ascii="Barlow" w:hAnsi="Barlow"/>
          <w:sz w:val="22"/>
          <w:szCs w:val="22"/>
          <w:lang w:val="pl-PL"/>
        </w:rPr>
        <w:t>doświadczeniem, zwyciężył w 2016 r. i tym razem zamierza rywalizować w</w:t>
      </w:r>
      <w:r w:rsidR="00F83636">
        <w:rPr>
          <w:rFonts w:ascii="Barlow" w:hAnsi="Barlow"/>
          <w:sz w:val="22"/>
          <w:szCs w:val="22"/>
          <w:lang w:val="pl-PL"/>
        </w:rPr>
        <w:t> </w:t>
      </w:r>
      <w:r w:rsidRPr="0009506B">
        <w:rPr>
          <w:rFonts w:ascii="Barlow" w:hAnsi="Barlow"/>
          <w:sz w:val="22"/>
          <w:szCs w:val="22"/>
          <w:lang w:val="pl-PL"/>
        </w:rPr>
        <w:t>ścisłej czołówce.</w:t>
      </w:r>
    </w:p>
    <w:p w14:paraId="5E3FA5C3" w14:textId="7BD9EB97" w:rsidR="0009506B" w:rsidRPr="0009506B" w:rsidRDefault="0009506B" w:rsidP="0009506B">
      <w:pPr>
        <w:rPr>
          <w:rFonts w:ascii="Barlow" w:hAnsi="Barlow"/>
          <w:sz w:val="22"/>
          <w:szCs w:val="22"/>
          <w:lang w:val="pl-PL"/>
        </w:rPr>
      </w:pPr>
      <w:r w:rsidRPr="0009506B">
        <w:rPr>
          <w:rFonts w:ascii="Barlow" w:hAnsi="Barlow"/>
          <w:sz w:val="22"/>
          <w:szCs w:val="22"/>
          <w:lang w:val="pl-PL"/>
        </w:rPr>
        <w:lastRenderedPageBreak/>
        <w:t xml:space="preserve">Do trzech zupełnie nowych ciężarówek IVECO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Powerstar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 Torpedo</w:t>
      </w:r>
      <w:r w:rsidR="00C97FF4">
        <w:rPr>
          <w:rFonts w:ascii="Barlow" w:hAnsi="Barlow"/>
          <w:sz w:val="22"/>
          <w:szCs w:val="22"/>
          <w:lang w:val="pl-PL"/>
        </w:rPr>
        <w:t>,</w:t>
      </w:r>
      <w:r w:rsidRPr="0009506B">
        <w:rPr>
          <w:rFonts w:ascii="Barlow" w:hAnsi="Barlow"/>
          <w:sz w:val="22"/>
          <w:szCs w:val="22"/>
          <w:lang w:val="pl-PL"/>
        </w:rPr>
        <w:t xml:space="preserve"> na czas dwutygodniowej przygody</w:t>
      </w:r>
      <w:r w:rsidR="00C97FF4">
        <w:rPr>
          <w:rFonts w:ascii="Barlow" w:hAnsi="Barlow"/>
          <w:sz w:val="22"/>
          <w:szCs w:val="22"/>
          <w:lang w:val="pl-PL"/>
        </w:rPr>
        <w:t>,</w:t>
      </w:r>
      <w:r w:rsidRPr="0009506B">
        <w:rPr>
          <w:rFonts w:ascii="Barlow" w:hAnsi="Barlow"/>
          <w:sz w:val="22"/>
          <w:szCs w:val="22"/>
          <w:lang w:val="pl-PL"/>
        </w:rPr>
        <w:t xml:space="preserve"> </w:t>
      </w:r>
      <w:r w:rsidR="00C97FF4" w:rsidRPr="0009506B">
        <w:rPr>
          <w:rFonts w:ascii="Barlow" w:hAnsi="Barlow"/>
          <w:sz w:val="22"/>
          <w:szCs w:val="22"/>
          <w:lang w:val="pl-PL"/>
        </w:rPr>
        <w:t xml:space="preserve">dołączy </w:t>
      </w:r>
      <w:r w:rsidRPr="0009506B">
        <w:rPr>
          <w:rFonts w:ascii="Barlow" w:hAnsi="Barlow"/>
          <w:sz w:val="22"/>
          <w:szCs w:val="22"/>
          <w:lang w:val="pl-PL"/>
        </w:rPr>
        <w:t xml:space="preserve">samochód szybkiego reagowania Iveco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Tracker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>.</w:t>
      </w:r>
    </w:p>
    <w:p w14:paraId="0DD26CE0" w14:textId="03AC051A" w:rsidR="0009506B" w:rsidRPr="0009506B" w:rsidRDefault="00C97FF4" w:rsidP="0009506B">
      <w:pPr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K</w:t>
      </w:r>
      <w:r w:rsidRPr="0009506B">
        <w:rPr>
          <w:rFonts w:ascii="Barlow" w:hAnsi="Barlow"/>
          <w:sz w:val="22"/>
          <w:szCs w:val="22"/>
          <w:lang w:val="pl-PL"/>
        </w:rPr>
        <w:t xml:space="preserve">apitanem jednego z dwóch składów "Green Team" PETRONAS Team De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Rooy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 IVECO </w:t>
      </w:r>
      <w:r>
        <w:rPr>
          <w:rFonts w:ascii="Barlow" w:hAnsi="Barlow"/>
          <w:sz w:val="22"/>
          <w:szCs w:val="22"/>
          <w:lang w:val="pl-PL"/>
        </w:rPr>
        <w:t xml:space="preserve">będzie 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Hans </w:t>
      </w:r>
      <w:proofErr w:type="spellStart"/>
      <w:r w:rsidR="0009506B" w:rsidRPr="0009506B">
        <w:rPr>
          <w:rFonts w:ascii="Barlow" w:hAnsi="Barlow"/>
          <w:sz w:val="22"/>
          <w:szCs w:val="22"/>
          <w:lang w:val="pl-PL"/>
        </w:rPr>
        <w:t>Stacey</w:t>
      </w:r>
      <w:proofErr w:type="spellEnd"/>
      <w:r w:rsidR="0009506B" w:rsidRPr="0009506B">
        <w:rPr>
          <w:rFonts w:ascii="Barlow" w:hAnsi="Barlow"/>
          <w:sz w:val="22"/>
          <w:szCs w:val="22"/>
          <w:lang w:val="pl-PL"/>
        </w:rPr>
        <w:t>, jeden z najbardziej doświadczonych i utytułowanych kierowców Dakaru. Po zajęciu szóstego miejsca w 2020 roku</w:t>
      </w:r>
      <w:r w:rsidR="00DB1005">
        <w:rPr>
          <w:rFonts w:ascii="Barlow" w:hAnsi="Barlow"/>
          <w:sz w:val="22"/>
          <w:szCs w:val="22"/>
          <w:lang w:val="pl-PL"/>
        </w:rPr>
        <w:t>,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</w:t>
      </w:r>
      <w:r w:rsidR="00DB1005">
        <w:rPr>
          <w:rFonts w:ascii="Barlow" w:hAnsi="Barlow"/>
          <w:sz w:val="22"/>
          <w:szCs w:val="22"/>
          <w:lang w:val="pl-PL"/>
        </w:rPr>
        <w:t>drugie „zielone” IVECO</w:t>
      </w:r>
      <w:r w:rsidR="00DB1005" w:rsidRPr="0009506B">
        <w:rPr>
          <w:rFonts w:ascii="Barlow" w:hAnsi="Barlow"/>
          <w:sz w:val="22"/>
          <w:szCs w:val="22"/>
          <w:lang w:val="pl-PL"/>
        </w:rPr>
        <w:t xml:space="preserve"> </w:t>
      </w:r>
      <w:r w:rsidR="00DB1005">
        <w:rPr>
          <w:rFonts w:ascii="Barlow" w:hAnsi="Barlow"/>
          <w:sz w:val="22"/>
          <w:szCs w:val="22"/>
          <w:lang w:val="pl-PL"/>
        </w:rPr>
        <w:t>poprowadzi</w:t>
      </w:r>
      <w:r w:rsidR="00DB1005" w:rsidRPr="0009506B">
        <w:rPr>
          <w:rFonts w:ascii="Barlow" w:hAnsi="Barlow"/>
          <w:sz w:val="22"/>
          <w:szCs w:val="22"/>
          <w:lang w:val="pl-PL"/>
        </w:rPr>
        <w:t xml:space="preserve"> 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obiecujący talent Janus van </w:t>
      </w:r>
      <w:proofErr w:type="spellStart"/>
      <w:r w:rsidR="0009506B" w:rsidRPr="0009506B">
        <w:rPr>
          <w:rFonts w:ascii="Barlow" w:hAnsi="Barlow"/>
          <w:sz w:val="22"/>
          <w:szCs w:val="22"/>
          <w:lang w:val="pl-PL"/>
        </w:rPr>
        <w:t>Kasteren</w:t>
      </w:r>
      <w:proofErr w:type="spellEnd"/>
      <w:r w:rsidR="00DB1005">
        <w:rPr>
          <w:rFonts w:ascii="Barlow" w:hAnsi="Barlow"/>
          <w:sz w:val="22"/>
          <w:szCs w:val="22"/>
          <w:lang w:val="pl-PL"/>
        </w:rPr>
        <w:t xml:space="preserve">, wspierany przez tego samego </w:t>
      </w:r>
      <w:r w:rsidR="0009506B" w:rsidRPr="0009506B">
        <w:rPr>
          <w:rFonts w:ascii="Barlow" w:hAnsi="Barlow"/>
          <w:sz w:val="22"/>
          <w:szCs w:val="22"/>
          <w:lang w:val="pl-PL"/>
        </w:rPr>
        <w:t>nawigator</w:t>
      </w:r>
      <w:r w:rsidR="00DB1005">
        <w:rPr>
          <w:rFonts w:ascii="Barlow" w:hAnsi="Barlow"/>
          <w:sz w:val="22"/>
          <w:szCs w:val="22"/>
          <w:lang w:val="pl-PL"/>
        </w:rPr>
        <w:t xml:space="preserve">a i </w:t>
      </w:r>
      <w:r w:rsidR="0009506B" w:rsidRPr="0009506B">
        <w:rPr>
          <w:rFonts w:ascii="Barlow" w:hAnsi="Barlow"/>
          <w:sz w:val="22"/>
          <w:szCs w:val="22"/>
          <w:lang w:val="pl-PL"/>
        </w:rPr>
        <w:t>mechanik</w:t>
      </w:r>
      <w:r w:rsidR="00DB1005">
        <w:rPr>
          <w:rFonts w:ascii="Barlow" w:hAnsi="Barlow"/>
          <w:sz w:val="22"/>
          <w:szCs w:val="22"/>
          <w:lang w:val="pl-PL"/>
        </w:rPr>
        <w:t>a, co w poprzedniej edycji.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</w:t>
      </w:r>
      <w:r w:rsidR="00DB1005">
        <w:rPr>
          <w:rFonts w:ascii="Barlow" w:hAnsi="Barlow"/>
          <w:sz w:val="22"/>
          <w:szCs w:val="22"/>
          <w:lang w:val="pl-PL"/>
        </w:rPr>
        <w:t xml:space="preserve">W Iveco </w:t>
      </w:r>
      <w:proofErr w:type="spellStart"/>
      <w:r w:rsidR="00DB1005">
        <w:rPr>
          <w:rFonts w:ascii="Barlow" w:hAnsi="Barlow"/>
          <w:sz w:val="22"/>
          <w:szCs w:val="22"/>
          <w:lang w:val="pl-PL"/>
        </w:rPr>
        <w:t>Traker</w:t>
      </w:r>
      <w:proofErr w:type="spellEnd"/>
      <w:r w:rsidR="00DB1005">
        <w:rPr>
          <w:rFonts w:ascii="Barlow" w:hAnsi="Barlow"/>
          <w:sz w:val="22"/>
          <w:szCs w:val="22"/>
          <w:lang w:val="pl-PL"/>
        </w:rPr>
        <w:t xml:space="preserve"> pojadą 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Richard </w:t>
      </w:r>
      <w:proofErr w:type="spellStart"/>
      <w:r w:rsidR="0009506B" w:rsidRPr="0009506B">
        <w:rPr>
          <w:rFonts w:ascii="Barlow" w:hAnsi="Barlow"/>
          <w:sz w:val="22"/>
          <w:szCs w:val="22"/>
          <w:lang w:val="pl-PL"/>
        </w:rPr>
        <w:t>Mouw</w:t>
      </w:r>
      <w:proofErr w:type="spellEnd"/>
      <w:r w:rsidR="0009506B" w:rsidRPr="0009506B">
        <w:rPr>
          <w:rFonts w:ascii="Barlow" w:hAnsi="Barlow"/>
          <w:sz w:val="22"/>
          <w:szCs w:val="22"/>
          <w:lang w:val="pl-PL"/>
        </w:rPr>
        <w:t xml:space="preserve">, Bert van </w:t>
      </w:r>
      <w:proofErr w:type="spellStart"/>
      <w:r w:rsidR="0009506B" w:rsidRPr="0009506B">
        <w:rPr>
          <w:rFonts w:ascii="Barlow" w:hAnsi="Barlow"/>
          <w:sz w:val="22"/>
          <w:szCs w:val="22"/>
          <w:lang w:val="pl-PL"/>
        </w:rPr>
        <w:t>Donkelaar</w:t>
      </w:r>
      <w:proofErr w:type="spellEnd"/>
      <w:r w:rsidR="0009506B" w:rsidRPr="0009506B">
        <w:rPr>
          <w:rFonts w:ascii="Barlow" w:hAnsi="Barlow"/>
          <w:sz w:val="22"/>
          <w:szCs w:val="22"/>
          <w:lang w:val="pl-PL"/>
        </w:rPr>
        <w:t xml:space="preserve"> i 19-letni Mitchell van den </w:t>
      </w:r>
      <w:proofErr w:type="spellStart"/>
      <w:r w:rsidR="0009506B" w:rsidRPr="0009506B">
        <w:rPr>
          <w:rFonts w:ascii="Barlow" w:hAnsi="Barlow"/>
          <w:sz w:val="22"/>
          <w:szCs w:val="22"/>
          <w:lang w:val="pl-PL"/>
        </w:rPr>
        <w:t>Brink</w:t>
      </w:r>
      <w:proofErr w:type="spellEnd"/>
      <w:r w:rsidR="00FB0A04">
        <w:rPr>
          <w:rFonts w:ascii="Barlow" w:hAnsi="Barlow"/>
          <w:sz w:val="22"/>
          <w:szCs w:val="22"/>
          <w:lang w:val="pl-PL"/>
        </w:rPr>
        <w:t>.</w:t>
      </w:r>
    </w:p>
    <w:p w14:paraId="1FAE0C63" w14:textId="7035AA2C" w:rsidR="0009506B" w:rsidRPr="0009506B" w:rsidRDefault="0009506B" w:rsidP="0009506B">
      <w:pPr>
        <w:rPr>
          <w:rFonts w:ascii="Barlow" w:hAnsi="Barlow"/>
          <w:sz w:val="22"/>
          <w:szCs w:val="22"/>
          <w:lang w:val="pl-PL"/>
        </w:rPr>
      </w:pPr>
      <w:r w:rsidRPr="0009506B">
        <w:rPr>
          <w:rFonts w:ascii="Barlow" w:hAnsi="Barlow"/>
          <w:sz w:val="22"/>
          <w:szCs w:val="22"/>
          <w:lang w:val="pl-PL"/>
        </w:rPr>
        <w:t xml:space="preserve">Martin van den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Brink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, ekspert w dziedzinie Dakaru, </w:t>
      </w:r>
      <w:r w:rsidR="00DB1005">
        <w:rPr>
          <w:rFonts w:ascii="Barlow" w:hAnsi="Barlow"/>
          <w:sz w:val="22"/>
          <w:szCs w:val="22"/>
          <w:lang w:val="pl-PL"/>
        </w:rPr>
        <w:t>będzie dowodził</w:t>
      </w:r>
      <w:r w:rsidRPr="0009506B">
        <w:rPr>
          <w:rFonts w:ascii="Barlow" w:hAnsi="Barlow"/>
          <w:sz w:val="22"/>
          <w:szCs w:val="22"/>
          <w:lang w:val="pl-PL"/>
        </w:rPr>
        <w:t xml:space="preserve"> "</w:t>
      </w:r>
      <w:r w:rsidR="00DB1005">
        <w:rPr>
          <w:rFonts w:ascii="Barlow" w:hAnsi="Barlow"/>
          <w:sz w:val="22"/>
          <w:szCs w:val="22"/>
          <w:lang w:val="pl-PL"/>
        </w:rPr>
        <w:t>Orange Team</w:t>
      </w:r>
      <w:r w:rsidRPr="0009506B">
        <w:rPr>
          <w:rFonts w:ascii="Barlow" w:hAnsi="Barlow"/>
          <w:sz w:val="22"/>
          <w:szCs w:val="22"/>
          <w:lang w:val="pl-PL"/>
        </w:rPr>
        <w:t>" startując</w:t>
      </w:r>
      <w:r w:rsidR="00DB1005">
        <w:rPr>
          <w:rFonts w:ascii="Barlow" w:hAnsi="Barlow"/>
          <w:sz w:val="22"/>
          <w:szCs w:val="22"/>
          <w:lang w:val="pl-PL"/>
        </w:rPr>
        <w:t>ym</w:t>
      </w:r>
      <w:r w:rsidRPr="0009506B">
        <w:rPr>
          <w:rFonts w:ascii="Barlow" w:hAnsi="Barlow"/>
          <w:sz w:val="22"/>
          <w:szCs w:val="22"/>
          <w:lang w:val="pl-PL"/>
        </w:rPr>
        <w:t xml:space="preserve"> pod szyldem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Mammoet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Rallysport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 Team De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Rooy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 IVECO.</w:t>
      </w:r>
    </w:p>
    <w:p w14:paraId="731E0728" w14:textId="28D3DD16" w:rsidR="0009506B" w:rsidRPr="0009506B" w:rsidRDefault="0009506B" w:rsidP="0009506B">
      <w:pPr>
        <w:rPr>
          <w:rFonts w:ascii="Barlow" w:hAnsi="Barlow"/>
          <w:sz w:val="22"/>
          <w:szCs w:val="22"/>
          <w:lang w:val="pl-PL"/>
        </w:rPr>
      </w:pPr>
      <w:r w:rsidRPr="0009506B">
        <w:rPr>
          <w:rFonts w:ascii="Barlow" w:hAnsi="Barlow"/>
          <w:sz w:val="22"/>
          <w:szCs w:val="22"/>
          <w:lang w:val="pl-PL"/>
        </w:rPr>
        <w:t xml:space="preserve">Pod koniec listopada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dakarowe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 ciężarówki wyruszyły z Marsylii </w:t>
      </w:r>
      <w:r w:rsidR="00FB0A04">
        <w:rPr>
          <w:rFonts w:ascii="Barlow" w:hAnsi="Barlow"/>
          <w:sz w:val="22"/>
          <w:szCs w:val="22"/>
          <w:lang w:val="pl-PL"/>
        </w:rPr>
        <w:t>drogą</w:t>
      </w:r>
      <w:r w:rsidRPr="0009506B">
        <w:rPr>
          <w:rFonts w:ascii="Barlow" w:hAnsi="Barlow"/>
          <w:sz w:val="22"/>
          <w:szCs w:val="22"/>
          <w:lang w:val="pl-PL"/>
        </w:rPr>
        <w:t xml:space="preserve"> morsk</w:t>
      </w:r>
      <w:r w:rsidR="00FB0A04">
        <w:rPr>
          <w:rFonts w:ascii="Barlow" w:hAnsi="Barlow"/>
          <w:sz w:val="22"/>
          <w:szCs w:val="22"/>
          <w:lang w:val="pl-PL"/>
        </w:rPr>
        <w:t>ą</w:t>
      </w:r>
      <w:r w:rsidRPr="0009506B">
        <w:rPr>
          <w:rFonts w:ascii="Barlow" w:hAnsi="Barlow"/>
          <w:sz w:val="22"/>
          <w:szCs w:val="22"/>
          <w:lang w:val="pl-PL"/>
        </w:rPr>
        <w:t xml:space="preserve"> do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Dżeddy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>, gdzie przejdą przygotowania pr</w:t>
      </w:r>
      <w:r w:rsidR="00FB0A04">
        <w:rPr>
          <w:rFonts w:ascii="Barlow" w:hAnsi="Barlow"/>
          <w:sz w:val="22"/>
          <w:szCs w:val="22"/>
          <w:lang w:val="pl-PL"/>
        </w:rPr>
        <w:t xml:space="preserve">zed </w:t>
      </w:r>
      <w:r w:rsidRPr="0009506B">
        <w:rPr>
          <w:rFonts w:ascii="Barlow" w:hAnsi="Barlow"/>
          <w:sz w:val="22"/>
          <w:szCs w:val="22"/>
          <w:lang w:val="pl-PL"/>
        </w:rPr>
        <w:t>kontrolą generalną, która odbędzie się w dniach 29-31 grudnia.</w:t>
      </w:r>
    </w:p>
    <w:p w14:paraId="62057786" w14:textId="77777777" w:rsidR="0009506B" w:rsidRPr="0009506B" w:rsidRDefault="0009506B" w:rsidP="0009506B">
      <w:pPr>
        <w:rPr>
          <w:rFonts w:ascii="Barlow" w:hAnsi="Barlow"/>
          <w:sz w:val="22"/>
          <w:szCs w:val="22"/>
          <w:lang w:val="pl-PL"/>
        </w:rPr>
      </w:pPr>
      <w:r w:rsidRPr="0009506B">
        <w:rPr>
          <w:rFonts w:ascii="Barlow" w:hAnsi="Barlow"/>
          <w:sz w:val="22"/>
          <w:szCs w:val="22"/>
          <w:lang w:val="pl-PL"/>
        </w:rPr>
        <w:t xml:space="preserve">Dzięki wysoce wydajnym i wytrzymałym oponom OFFROAD ORD, załogi KAMAZ-master i De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Rooy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 będą mogły zmaksymalizować osiągi swoich pojazdów na palącej pustyni, przyprawiających o zawrót głowy wydmach i zakurzonych trasach, które składają się na ponad 8000-kilometrową trasę Dakaru, obejmującą około 4300 km odcinków specjalnych. </w:t>
      </w:r>
    </w:p>
    <w:p w14:paraId="06C74266" w14:textId="43FCA2EA" w:rsidR="0009506B" w:rsidRPr="0009506B" w:rsidRDefault="0009506B" w:rsidP="0009506B">
      <w:pPr>
        <w:rPr>
          <w:rFonts w:ascii="Barlow" w:hAnsi="Barlow"/>
          <w:sz w:val="22"/>
          <w:szCs w:val="22"/>
          <w:lang w:val="pl-PL"/>
        </w:rPr>
      </w:pPr>
      <w:r w:rsidRPr="0009506B">
        <w:rPr>
          <w:rFonts w:ascii="Barlow" w:hAnsi="Barlow"/>
          <w:sz w:val="22"/>
          <w:szCs w:val="22"/>
          <w:lang w:val="pl-PL"/>
        </w:rPr>
        <w:t xml:space="preserve">Maciej Szymański, dyrektor marketingu </w:t>
      </w:r>
      <w:r w:rsidR="00FB0A04">
        <w:rPr>
          <w:rFonts w:ascii="Barlow" w:hAnsi="Barlow"/>
          <w:sz w:val="22"/>
          <w:szCs w:val="22"/>
          <w:lang w:val="pl-PL"/>
        </w:rPr>
        <w:t xml:space="preserve">ds. opon użytkowych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FB0A04">
        <w:rPr>
          <w:rFonts w:ascii="Barlow" w:hAnsi="Barlow"/>
          <w:sz w:val="22"/>
          <w:szCs w:val="22"/>
          <w:lang w:val="pl-PL"/>
        </w:rPr>
        <w:t xml:space="preserve"> w</w:t>
      </w:r>
      <w:r w:rsidR="00CC2DF7">
        <w:rPr>
          <w:rFonts w:ascii="Barlow" w:hAnsi="Barlow"/>
          <w:sz w:val="22"/>
          <w:szCs w:val="22"/>
          <w:lang w:val="pl-PL"/>
        </w:rPr>
        <w:t> </w:t>
      </w:r>
      <w:r w:rsidR="00FB0A04">
        <w:rPr>
          <w:rFonts w:ascii="Barlow" w:hAnsi="Barlow"/>
          <w:sz w:val="22"/>
          <w:szCs w:val="22"/>
          <w:lang w:val="pl-PL"/>
        </w:rPr>
        <w:t>Europie</w:t>
      </w:r>
      <w:r w:rsidRPr="0009506B">
        <w:rPr>
          <w:rFonts w:ascii="Barlow" w:hAnsi="Barlow"/>
          <w:sz w:val="22"/>
          <w:szCs w:val="22"/>
          <w:lang w:val="pl-PL"/>
        </w:rPr>
        <w:t xml:space="preserve">, powiedział: </w:t>
      </w:r>
      <w:r w:rsidR="00FB0A04">
        <w:rPr>
          <w:rFonts w:ascii="Barlow" w:hAnsi="Barlow"/>
          <w:sz w:val="22"/>
          <w:szCs w:val="22"/>
          <w:lang w:val="pl-PL"/>
        </w:rPr>
        <w:t>„</w:t>
      </w:r>
      <w:r w:rsidRPr="0009506B">
        <w:rPr>
          <w:rFonts w:ascii="Barlow" w:hAnsi="Barlow"/>
          <w:sz w:val="22"/>
          <w:szCs w:val="22"/>
          <w:lang w:val="pl-PL"/>
        </w:rPr>
        <w:t xml:space="preserve">Wszystkie zespoły muszą startować na standardowych oponach, zgodnie z przepisami ASO. Opony </w:t>
      </w:r>
      <w:proofErr w:type="spellStart"/>
      <w:r w:rsidRPr="0009506B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09506B">
        <w:rPr>
          <w:rFonts w:ascii="Barlow" w:hAnsi="Barlow"/>
          <w:sz w:val="22"/>
          <w:szCs w:val="22"/>
          <w:lang w:val="pl-PL"/>
        </w:rPr>
        <w:t xml:space="preserve"> z serii OFFROAD ORD są używane w</w:t>
      </w:r>
      <w:r w:rsidR="00FB0A04">
        <w:rPr>
          <w:rFonts w:ascii="Barlow" w:hAnsi="Barlow"/>
          <w:sz w:val="22"/>
          <w:szCs w:val="22"/>
          <w:lang w:val="pl-PL"/>
        </w:rPr>
        <w:t> </w:t>
      </w:r>
      <w:r w:rsidRPr="0009506B">
        <w:rPr>
          <w:rFonts w:ascii="Barlow" w:hAnsi="Barlow"/>
          <w:sz w:val="22"/>
          <w:szCs w:val="22"/>
          <w:lang w:val="pl-PL"/>
        </w:rPr>
        <w:t>zastosowaniach budowlanych, wojskowych i ratowniczych. Guma bieżnika i jego konstrukcja są odporne na przecięcia i wyłamywanie elementów</w:t>
      </w:r>
      <w:r w:rsidR="00CC2DF7">
        <w:rPr>
          <w:rFonts w:ascii="Barlow" w:hAnsi="Barlow"/>
          <w:sz w:val="22"/>
          <w:szCs w:val="22"/>
          <w:lang w:val="pl-PL"/>
        </w:rPr>
        <w:t> </w:t>
      </w:r>
      <w:r w:rsidRPr="0009506B">
        <w:rPr>
          <w:rFonts w:ascii="Barlow" w:hAnsi="Barlow"/>
          <w:sz w:val="22"/>
          <w:szCs w:val="22"/>
          <w:lang w:val="pl-PL"/>
        </w:rPr>
        <w:t xml:space="preserve">w trudnych warunkach terenowych, a jednocześnie umożliwiają jazdę </w:t>
      </w:r>
      <w:r w:rsidR="00FB0A04" w:rsidRPr="0009506B">
        <w:rPr>
          <w:rFonts w:ascii="Barlow" w:hAnsi="Barlow"/>
          <w:sz w:val="22"/>
          <w:szCs w:val="22"/>
          <w:lang w:val="pl-PL"/>
        </w:rPr>
        <w:t xml:space="preserve">w wysokich temperaturach </w:t>
      </w:r>
      <w:r w:rsidRPr="0009506B">
        <w:rPr>
          <w:rFonts w:ascii="Barlow" w:hAnsi="Barlow"/>
          <w:sz w:val="22"/>
          <w:szCs w:val="22"/>
          <w:lang w:val="pl-PL"/>
        </w:rPr>
        <w:t>bez przegrzewania. Dzięki doskonałej trakcji w</w:t>
      </w:r>
      <w:r w:rsidR="00CC2DF7">
        <w:rPr>
          <w:rFonts w:ascii="Barlow" w:hAnsi="Barlow"/>
          <w:sz w:val="22"/>
          <w:szCs w:val="22"/>
          <w:lang w:val="pl-PL"/>
        </w:rPr>
        <w:t> </w:t>
      </w:r>
      <w:r w:rsidRPr="0009506B">
        <w:rPr>
          <w:rFonts w:ascii="Barlow" w:hAnsi="Barlow"/>
          <w:sz w:val="22"/>
          <w:szCs w:val="22"/>
          <w:lang w:val="pl-PL"/>
        </w:rPr>
        <w:t xml:space="preserve">każdym terenie są idealnym towarzyszem w pokonywaniu trudnej, pełnej nieoczekiwanych zdarzeń trasy Dakaru. </w:t>
      </w:r>
      <w:r w:rsidR="00FB0A04">
        <w:rPr>
          <w:rFonts w:ascii="Barlow" w:hAnsi="Barlow"/>
          <w:sz w:val="22"/>
          <w:szCs w:val="22"/>
          <w:lang w:val="pl-PL"/>
        </w:rPr>
        <w:t>Rola wyłącznego partnera oponiarskiego dwóch legendarnych zespołów to dla nas</w:t>
      </w:r>
      <w:r w:rsidRPr="0009506B">
        <w:rPr>
          <w:rFonts w:ascii="Barlow" w:hAnsi="Barlow"/>
          <w:sz w:val="22"/>
          <w:szCs w:val="22"/>
          <w:lang w:val="pl-PL"/>
        </w:rPr>
        <w:t xml:space="preserve"> zaszczyt. Zdecydowanie podzielamy pasję </w:t>
      </w:r>
      <w:r w:rsidR="00FB0A04">
        <w:rPr>
          <w:rFonts w:ascii="Barlow" w:hAnsi="Barlow"/>
          <w:sz w:val="22"/>
          <w:szCs w:val="22"/>
          <w:lang w:val="pl-PL"/>
        </w:rPr>
        <w:t xml:space="preserve">naszych partnerów </w:t>
      </w:r>
      <w:r w:rsidRPr="0009506B">
        <w:rPr>
          <w:rFonts w:ascii="Barlow" w:hAnsi="Barlow"/>
          <w:sz w:val="22"/>
          <w:szCs w:val="22"/>
          <w:lang w:val="pl-PL"/>
        </w:rPr>
        <w:t>do osiągania wyników każdego dnia i cieszymy się, że będziemy mogli wspierać osiem ciężarówek, których zespoły dadzą z siebie wszystko, aby stanąć na podium.</w:t>
      </w:r>
      <w:r w:rsidR="00017355">
        <w:rPr>
          <w:rFonts w:ascii="Barlow" w:hAnsi="Barlow"/>
          <w:sz w:val="22"/>
          <w:szCs w:val="22"/>
          <w:lang w:val="pl-PL"/>
        </w:rPr>
        <w:t>”</w:t>
      </w:r>
    </w:p>
    <w:p w14:paraId="177D8B84" w14:textId="13E6075B" w:rsidR="00017355" w:rsidRPr="001359AC" w:rsidRDefault="00A961DE" w:rsidP="0009506B">
      <w:pPr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Podczas gdy t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rasa </w:t>
      </w:r>
      <w:r w:rsidR="00017355">
        <w:rPr>
          <w:rFonts w:ascii="Barlow" w:hAnsi="Barlow"/>
          <w:sz w:val="22"/>
          <w:szCs w:val="22"/>
          <w:lang w:val="pl-PL"/>
        </w:rPr>
        <w:t xml:space="preserve">Rajdu 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Dakaru będzie przebiegać przez </w:t>
      </w:r>
      <w:r>
        <w:rPr>
          <w:rFonts w:ascii="Barlow" w:hAnsi="Barlow"/>
          <w:sz w:val="22"/>
          <w:szCs w:val="22"/>
          <w:lang w:val="pl-PL"/>
        </w:rPr>
        <w:t>Arabię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Saudyjską, na całym świecie floty pojazdów wyposażon</w:t>
      </w:r>
      <w:r>
        <w:rPr>
          <w:rFonts w:ascii="Barlow" w:hAnsi="Barlow"/>
          <w:sz w:val="22"/>
          <w:szCs w:val="22"/>
          <w:lang w:val="pl-PL"/>
        </w:rPr>
        <w:t>e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w opony </w:t>
      </w:r>
      <w:proofErr w:type="spellStart"/>
      <w:r w:rsidR="0009506B" w:rsidRPr="0009506B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09506B" w:rsidRPr="0009506B">
        <w:rPr>
          <w:rFonts w:ascii="Barlow" w:hAnsi="Barlow"/>
          <w:sz w:val="22"/>
          <w:szCs w:val="22"/>
          <w:lang w:val="pl-PL"/>
        </w:rPr>
        <w:t xml:space="preserve"> </w:t>
      </w:r>
      <w:r>
        <w:rPr>
          <w:rFonts w:ascii="Barlow" w:hAnsi="Barlow"/>
          <w:sz w:val="22"/>
          <w:szCs w:val="22"/>
          <w:lang w:val="pl-PL"/>
        </w:rPr>
        <w:t>mogą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 korzystać z</w:t>
      </w:r>
      <w:r>
        <w:rPr>
          <w:rFonts w:ascii="Barlow" w:hAnsi="Barlow"/>
          <w:sz w:val="22"/>
          <w:szCs w:val="22"/>
          <w:lang w:val="pl-PL"/>
        </w:rPr>
        <w:t> </w:t>
      </w:r>
      <w:r w:rsidR="0009506B" w:rsidRPr="0009506B">
        <w:rPr>
          <w:rFonts w:ascii="Barlow" w:hAnsi="Barlow"/>
          <w:sz w:val="22"/>
          <w:szCs w:val="22"/>
          <w:lang w:val="pl-PL"/>
        </w:rPr>
        <w:t>trwałości, doskonałych osiągów i solidnej technologii osnów, aby utrzymać przewagę w</w:t>
      </w:r>
      <w:r>
        <w:rPr>
          <w:rFonts w:ascii="Barlow" w:hAnsi="Barlow"/>
          <w:sz w:val="22"/>
          <w:szCs w:val="22"/>
          <w:lang w:val="pl-PL"/>
        </w:rPr>
        <w:t> </w:t>
      </w:r>
      <w:r w:rsidR="0009506B" w:rsidRPr="0009506B">
        <w:rPr>
          <w:rFonts w:ascii="Barlow" w:hAnsi="Barlow"/>
          <w:sz w:val="22"/>
          <w:szCs w:val="22"/>
          <w:lang w:val="pl-PL"/>
        </w:rPr>
        <w:t xml:space="preserve">codziennej eksploatacji na drogach. </w:t>
      </w:r>
    </w:p>
    <w:p w14:paraId="207E9BE1" w14:textId="77777777" w:rsidR="00CC2DF7" w:rsidRDefault="00CC2DF7" w:rsidP="0009506B">
      <w:pPr>
        <w:rPr>
          <w:rFonts w:ascii="Barlow" w:hAnsi="Barlow" w:cs="Arial"/>
          <w:b/>
          <w:bCs/>
          <w:sz w:val="22"/>
          <w:szCs w:val="22"/>
          <w:lang w:val="pl-PL"/>
        </w:rPr>
      </w:pPr>
    </w:p>
    <w:p w14:paraId="3D4DBCA7" w14:textId="7DBEEC5D" w:rsidR="009D5494" w:rsidRPr="001359AC" w:rsidRDefault="004E7361" w:rsidP="0009506B">
      <w:pPr>
        <w:rPr>
          <w:rFonts w:ascii="Barlow" w:hAnsi="Barlow" w:cs="Arial"/>
          <w:b/>
          <w:bCs/>
          <w:sz w:val="22"/>
          <w:szCs w:val="22"/>
          <w:lang w:val="pl-PL"/>
        </w:rPr>
      </w:pPr>
      <w:proofErr w:type="spellStart"/>
      <w:r w:rsidRPr="001359AC">
        <w:rPr>
          <w:rFonts w:ascii="Barlow" w:hAnsi="Barlow" w:cs="Arial"/>
          <w:b/>
          <w:bCs/>
          <w:sz w:val="22"/>
          <w:szCs w:val="22"/>
          <w:lang w:val="pl-PL"/>
        </w:rPr>
        <w:lastRenderedPageBreak/>
        <w:t>Goodyear</w:t>
      </w:r>
      <w:proofErr w:type="spellEnd"/>
    </w:p>
    <w:p w14:paraId="01E83B92" w14:textId="26DAAA96" w:rsidR="009D5494" w:rsidRPr="00AF7C4E" w:rsidRDefault="004E7361" w:rsidP="00494CC4">
      <w:pPr>
        <w:spacing w:after="240" w:line="240" w:lineRule="auto"/>
        <w:rPr>
          <w:rFonts w:ascii="Barlow" w:hAnsi="Barlow" w:cs="Arial"/>
          <w:sz w:val="22"/>
          <w:szCs w:val="22"/>
          <w:lang w:val="pl-PL"/>
        </w:rPr>
      </w:pPr>
      <w:proofErr w:type="spellStart"/>
      <w:r w:rsidRPr="003E64C1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3E64C1">
        <w:rPr>
          <w:rFonts w:ascii="Barlow" w:hAnsi="Barlow" w:cs="Arial"/>
          <w:sz w:val="22"/>
          <w:szCs w:val="22"/>
          <w:lang w:val="pl-PL"/>
        </w:rPr>
        <w:t xml:space="preserve"> jest jednym z największych producentów opon na świecie. Firma zatrudnia </w:t>
      </w:r>
      <w:r w:rsidR="00487E4D">
        <w:rPr>
          <w:rFonts w:ascii="Barlow" w:hAnsi="Barlow" w:cs="Arial"/>
          <w:sz w:val="22"/>
          <w:szCs w:val="22"/>
          <w:lang w:val="pl-PL"/>
        </w:rPr>
        <w:t>7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2 000 osób i wytwarza swoje produkty w </w:t>
      </w:r>
      <w:r w:rsidR="00487E4D">
        <w:rPr>
          <w:rFonts w:ascii="Barlow" w:hAnsi="Barlow" w:cs="Arial"/>
          <w:sz w:val="22"/>
          <w:szCs w:val="22"/>
          <w:lang w:val="pl-PL"/>
        </w:rPr>
        <w:t>5</w:t>
      </w:r>
      <w:r w:rsidR="0040198E">
        <w:rPr>
          <w:rFonts w:ascii="Barlow" w:hAnsi="Barlow" w:cs="Arial"/>
          <w:sz w:val="22"/>
          <w:szCs w:val="22"/>
          <w:lang w:val="pl-PL"/>
        </w:rPr>
        <w:t>5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 zakładach zlokalizowanych w 2</w:t>
      </w:r>
      <w:r w:rsidR="00487E4D">
        <w:rPr>
          <w:rFonts w:ascii="Barlow" w:hAnsi="Barlow" w:cs="Arial"/>
          <w:sz w:val="22"/>
          <w:szCs w:val="22"/>
          <w:lang w:val="pl-PL"/>
        </w:rPr>
        <w:t>3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 krajach na świecie. Posiada dwa Centra Innowacji w Akron (Stany Zjednoczone) i Colmar-Berg (Luksemburg), które dostarczają najnowocześniejsze rozwiązania w zakresie produktów </w:t>
      </w:r>
      <w:r w:rsidR="00E74524" w:rsidRPr="003E64C1">
        <w:rPr>
          <w:rFonts w:ascii="Barlow" w:hAnsi="Barlow" w:cs="Arial"/>
          <w:sz w:val="22"/>
          <w:szCs w:val="22"/>
          <w:lang w:val="pl-PL"/>
        </w:rPr>
        <w:t>i 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usług, będących wyznacznikiem standardów </w:t>
      </w:r>
      <w:r w:rsidR="00844B2A" w:rsidRPr="003E64C1">
        <w:rPr>
          <w:rFonts w:ascii="Barlow" w:hAnsi="Barlow" w:cs="Arial"/>
          <w:sz w:val="22"/>
          <w:szCs w:val="22"/>
          <w:lang w:val="pl-PL"/>
        </w:rPr>
        <w:t>i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 technologii w przemyśle. Więcej informacji na temat </w:t>
      </w:r>
      <w:proofErr w:type="spellStart"/>
      <w:r w:rsidRPr="003E64C1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="004F2EEE" w:rsidRPr="003E64C1">
        <w:rPr>
          <w:rFonts w:ascii="Barlow" w:hAnsi="Barlow" w:cs="Arial"/>
          <w:sz w:val="22"/>
          <w:szCs w:val="22"/>
          <w:lang w:val="pl-PL"/>
        </w:rPr>
        <w:t xml:space="preserve"> i</w:t>
      </w:r>
      <w:r w:rsidR="00E74524" w:rsidRPr="003E64C1">
        <w:rPr>
          <w:rFonts w:ascii="Barlow" w:hAnsi="Barlow" w:cs="Arial"/>
          <w:sz w:val="22"/>
          <w:szCs w:val="22"/>
          <w:lang w:val="pl-PL"/>
        </w:rPr>
        <w:t> </w:t>
      </w:r>
      <w:r w:rsidRPr="003E64C1">
        <w:rPr>
          <w:rFonts w:ascii="Barlow" w:hAnsi="Barlow" w:cs="Arial"/>
          <w:sz w:val="22"/>
          <w:szCs w:val="22"/>
          <w:lang w:val="pl-PL"/>
        </w:rPr>
        <w:t>produktów</w:t>
      </w:r>
      <w:r w:rsidR="00DD5389" w:rsidRPr="003E64C1">
        <w:rPr>
          <w:rFonts w:ascii="Barlow" w:hAnsi="Barlow" w:cs="Arial"/>
          <w:sz w:val="22"/>
          <w:szCs w:val="22"/>
          <w:lang w:val="pl-PL"/>
        </w:rPr>
        <w:t xml:space="preserve"> </w:t>
      </w:r>
      <w:r w:rsidRPr="003E64C1">
        <w:rPr>
          <w:rFonts w:ascii="Barlow" w:hAnsi="Barlow" w:cs="Arial"/>
          <w:sz w:val="22"/>
          <w:szCs w:val="22"/>
          <w:lang w:val="pl-PL"/>
        </w:rPr>
        <w:t xml:space="preserve">firmy znajduje się na </w:t>
      </w:r>
      <w:hyperlink r:id="rId11" w:history="1">
        <w:r w:rsidRPr="00A1570F">
          <w:rPr>
            <w:rStyle w:val="Hipercze"/>
            <w:rFonts w:ascii="Barlow" w:hAnsi="Barlow" w:cs="Arial"/>
            <w:sz w:val="22"/>
            <w:szCs w:val="22"/>
            <w:lang w:val="pl-PL"/>
          </w:rPr>
          <w:t>stronie</w:t>
        </w:r>
      </w:hyperlink>
      <w:r w:rsidR="00A1570F">
        <w:rPr>
          <w:rFonts w:ascii="Barlow" w:hAnsi="Barlow" w:cs="Arial"/>
          <w:sz w:val="22"/>
          <w:szCs w:val="22"/>
          <w:lang w:val="pl-PL"/>
        </w:rPr>
        <w:t>.</w:t>
      </w:r>
      <w:r w:rsidR="006A7E8A" w:rsidRPr="003E64C1">
        <w:rPr>
          <w:rFonts w:ascii="Barlow" w:hAnsi="Barlow" w:cs="Arial"/>
          <w:sz w:val="22"/>
          <w:szCs w:val="22"/>
          <w:lang w:val="pl-PL"/>
        </w:rPr>
        <w:t xml:space="preserve"> </w:t>
      </w:r>
      <w:r w:rsidR="00AF7C4E">
        <w:rPr>
          <w:rStyle w:val="Hipercze"/>
          <w:rFonts w:ascii="Barlow" w:hAnsi="Barlow" w:cs="Arial"/>
          <w:color w:val="auto"/>
          <w:sz w:val="22"/>
          <w:szCs w:val="22"/>
          <w:u w:val="none"/>
          <w:lang w:val="pl-PL"/>
        </w:rPr>
        <w:t xml:space="preserve">Warto śledzić też profil </w:t>
      </w:r>
      <w:proofErr w:type="spellStart"/>
      <w:r w:rsidR="00AF7C4E">
        <w:rPr>
          <w:rStyle w:val="Hipercze"/>
          <w:rFonts w:ascii="Barlow" w:hAnsi="Barlow" w:cs="Arial"/>
          <w:color w:val="auto"/>
          <w:sz w:val="22"/>
          <w:szCs w:val="22"/>
          <w:u w:val="none"/>
          <w:lang w:val="pl-PL"/>
        </w:rPr>
        <w:t>Goodyear</w:t>
      </w:r>
      <w:proofErr w:type="spellEnd"/>
      <w:r w:rsidR="00AF7C4E">
        <w:rPr>
          <w:rStyle w:val="Hipercze"/>
          <w:rFonts w:ascii="Barlow" w:hAnsi="Barlow" w:cs="Arial"/>
          <w:color w:val="auto"/>
          <w:sz w:val="22"/>
          <w:szCs w:val="22"/>
          <w:u w:val="none"/>
          <w:lang w:val="pl-PL"/>
        </w:rPr>
        <w:t xml:space="preserve"> na </w:t>
      </w:r>
      <w:hyperlink r:id="rId12" w:history="1">
        <w:r w:rsidR="00AF7C4E" w:rsidRPr="00AF7C4E">
          <w:rPr>
            <w:rStyle w:val="Hipercze"/>
            <w:rFonts w:ascii="Barlow" w:hAnsi="Barlow" w:cs="Arial"/>
            <w:sz w:val="22"/>
            <w:szCs w:val="22"/>
            <w:lang w:val="pl-PL"/>
          </w:rPr>
          <w:t>LinkedIn</w:t>
        </w:r>
      </w:hyperlink>
      <w:r w:rsidR="00AF7C4E">
        <w:rPr>
          <w:rStyle w:val="Hipercze"/>
          <w:rFonts w:ascii="Barlow" w:hAnsi="Barlow" w:cs="Arial"/>
          <w:color w:val="auto"/>
          <w:sz w:val="22"/>
          <w:szCs w:val="22"/>
          <w:u w:val="none"/>
          <w:lang w:val="pl-PL"/>
        </w:rPr>
        <w:t>.</w:t>
      </w:r>
    </w:p>
    <w:sectPr w:rsidR="009D5494" w:rsidRPr="00AF7C4E" w:rsidSect="000C509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701" w:right="1134" w:bottom="1077" w:left="3345" w:header="1151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B17B" w14:textId="77777777" w:rsidR="001C7AF0" w:rsidRDefault="001C7AF0">
      <w:pPr>
        <w:spacing w:after="0" w:line="240" w:lineRule="auto"/>
      </w:pPr>
      <w:r>
        <w:separator/>
      </w:r>
    </w:p>
    <w:p w14:paraId="3CE598F8" w14:textId="77777777" w:rsidR="001C7AF0" w:rsidRDefault="001C7AF0"/>
  </w:endnote>
  <w:endnote w:type="continuationSeparator" w:id="0">
    <w:p w14:paraId="231BE80F" w14:textId="77777777" w:rsidR="001C7AF0" w:rsidRDefault="001C7AF0">
      <w:pPr>
        <w:spacing w:after="0" w:line="240" w:lineRule="auto"/>
      </w:pPr>
      <w:r>
        <w:continuationSeparator/>
      </w:r>
    </w:p>
    <w:p w14:paraId="00A2408C" w14:textId="77777777" w:rsidR="001C7AF0" w:rsidRDefault="001C7AF0"/>
  </w:endnote>
  <w:endnote w:type="continuationNotice" w:id="1">
    <w:p w14:paraId="0129CFC3" w14:textId="77777777" w:rsidR="001C7AF0" w:rsidRDefault="001C7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AEBA" w14:textId="77777777" w:rsidR="00EF40BC" w:rsidRDefault="00EF40BC" w:rsidP="00EF40B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EED209" w14:textId="77777777" w:rsidR="00EF40BC" w:rsidRDefault="00EF40BC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F1A3" w14:textId="77777777" w:rsidR="00EF40BC" w:rsidRPr="00CD0275" w:rsidRDefault="00EF40BC" w:rsidP="007D0047">
    <w:pPr>
      <w:pStyle w:val="Stopka"/>
      <w:framePr w:w="301" w:wrap="none" w:vAnchor="text" w:hAnchor="page" w:x="602" w:y="-549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 w:rsidR="00DF0817">
      <w:rPr>
        <w:rStyle w:val="Numerstrony"/>
        <w:b/>
        <w:noProof/>
        <w:color w:val="004EA8"/>
        <w:sz w:val="24"/>
        <w:szCs w:val="24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4249ED61" w14:textId="77777777" w:rsidR="00EF40BC" w:rsidRDefault="00EF40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9B95" w14:textId="77777777" w:rsidR="00A050F5" w:rsidRPr="00CD0275" w:rsidRDefault="00A050F5" w:rsidP="00A050F5">
    <w:pPr>
      <w:pStyle w:val="Stopka"/>
      <w:framePr w:w="302" w:wrap="notBeside" w:vAnchor="text" w:hAnchor="page" w:x="622" w:y="302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>
      <w:rPr>
        <w:rStyle w:val="Numerstrony"/>
        <w:b/>
        <w:color w:val="004EA8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2CAC7E9E" w14:textId="77777777" w:rsidR="00EF40BC" w:rsidRDefault="00EF40BC"/>
  <w:p w14:paraId="708244EB" w14:textId="77777777" w:rsidR="00EF40BC" w:rsidRDefault="00EF40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9AB5" w14:textId="77777777" w:rsidR="001C7AF0" w:rsidRDefault="001C7AF0">
      <w:pPr>
        <w:spacing w:after="0" w:line="240" w:lineRule="auto"/>
      </w:pPr>
      <w:r>
        <w:separator/>
      </w:r>
    </w:p>
    <w:p w14:paraId="6015D1AB" w14:textId="77777777" w:rsidR="001C7AF0" w:rsidRDefault="001C7AF0"/>
  </w:footnote>
  <w:footnote w:type="continuationSeparator" w:id="0">
    <w:p w14:paraId="2936A10D" w14:textId="77777777" w:rsidR="001C7AF0" w:rsidRDefault="001C7AF0">
      <w:pPr>
        <w:spacing w:after="0" w:line="240" w:lineRule="auto"/>
      </w:pPr>
      <w:r>
        <w:continuationSeparator/>
      </w:r>
    </w:p>
    <w:p w14:paraId="2FCD2F6A" w14:textId="77777777" w:rsidR="001C7AF0" w:rsidRDefault="001C7AF0"/>
  </w:footnote>
  <w:footnote w:type="continuationNotice" w:id="1">
    <w:p w14:paraId="49C44318" w14:textId="77777777" w:rsidR="001C7AF0" w:rsidRDefault="001C7A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0193" w14:textId="77777777" w:rsidR="00EF40BC" w:rsidRDefault="007D0047">
    <w:r>
      <w:rPr>
        <w:noProof/>
      </w:rPr>
      <w:drawing>
        <wp:anchor distT="0" distB="0" distL="114300" distR="114300" simplePos="0" relativeHeight="251658241" behindDoc="1" locked="0" layoutInCell="1" allowOverlap="1" wp14:anchorId="6C437F27" wp14:editId="7471F06E">
          <wp:simplePos x="0" y="0"/>
          <wp:positionH relativeFrom="page">
            <wp:posOffset>0</wp:posOffset>
          </wp:positionH>
          <wp:positionV relativeFrom="paragraph">
            <wp:posOffset>-717079</wp:posOffset>
          </wp:positionV>
          <wp:extent cx="7886641" cy="10194777"/>
          <wp:effectExtent l="0" t="0" r="635" b="3810"/>
          <wp:wrapNone/>
          <wp:docPr id="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10C7" w14:textId="77777777" w:rsidR="00EF40BC" w:rsidRDefault="00A050F5">
    <w:r>
      <w:rPr>
        <w:noProof/>
      </w:rPr>
      <w:drawing>
        <wp:anchor distT="0" distB="0" distL="114300" distR="114300" simplePos="0" relativeHeight="251658240" behindDoc="1" locked="0" layoutInCell="1" allowOverlap="1" wp14:anchorId="52219024" wp14:editId="6CA3895F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641" cy="10194777"/>
          <wp:effectExtent l="0" t="0" r="635" b="3810"/>
          <wp:wrapNone/>
          <wp:docPr id="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B9E4E" w14:textId="77777777" w:rsidR="00EF40BC" w:rsidRDefault="00EF40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FE"/>
    <w:multiLevelType w:val="hybridMultilevel"/>
    <w:tmpl w:val="63A0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2355"/>
    <w:multiLevelType w:val="hybridMultilevel"/>
    <w:tmpl w:val="712E7914"/>
    <w:lvl w:ilvl="0" w:tplc="1F44EBE4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5C64"/>
    <w:multiLevelType w:val="hybridMultilevel"/>
    <w:tmpl w:val="5BF09A7E"/>
    <w:lvl w:ilvl="0" w:tplc="9FE476F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B133B"/>
    <w:multiLevelType w:val="hybridMultilevel"/>
    <w:tmpl w:val="D786C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53F31"/>
    <w:multiLevelType w:val="hybridMultilevel"/>
    <w:tmpl w:val="F42287A6"/>
    <w:lvl w:ilvl="0" w:tplc="1C0E9EF8">
      <w:start w:val="1"/>
      <w:numFmt w:val="bullet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E31C5"/>
    <w:multiLevelType w:val="hybridMultilevel"/>
    <w:tmpl w:val="4328A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B5837"/>
    <w:multiLevelType w:val="hybridMultilevel"/>
    <w:tmpl w:val="0FF81DCC"/>
    <w:lvl w:ilvl="0" w:tplc="0409000F">
      <w:start w:val="1"/>
      <w:numFmt w:val="decimal"/>
      <w:lvlText w:val="%1."/>
      <w:lvlJc w:val="left"/>
      <w:pPr>
        <w:ind w:left="6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  <w:rPr>
        <w:rFonts w:cs="Times New Roman"/>
      </w:rPr>
    </w:lvl>
  </w:abstractNum>
  <w:abstractNum w:abstractNumId="9" w15:restartNumberingAfterBreak="0">
    <w:nsid w:val="47CB6C00"/>
    <w:multiLevelType w:val="hybridMultilevel"/>
    <w:tmpl w:val="1E7C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734F8"/>
    <w:multiLevelType w:val="multilevel"/>
    <w:tmpl w:val="751AC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94D1A90"/>
    <w:multiLevelType w:val="multilevel"/>
    <w:tmpl w:val="74EE3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24A41"/>
    <w:multiLevelType w:val="hybridMultilevel"/>
    <w:tmpl w:val="B46AB9AE"/>
    <w:lvl w:ilvl="0" w:tplc="2042D172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D0928"/>
    <w:multiLevelType w:val="hybridMultilevel"/>
    <w:tmpl w:val="B1ACAC3A"/>
    <w:lvl w:ilvl="0" w:tplc="9FE476F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74FE8"/>
    <w:multiLevelType w:val="multilevel"/>
    <w:tmpl w:val="964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5"/>
  </w:num>
  <w:num w:numId="5">
    <w:abstractNumId w:val="17"/>
  </w:num>
  <w:num w:numId="6">
    <w:abstractNumId w:val="0"/>
  </w:num>
  <w:num w:numId="7">
    <w:abstractNumId w:val="4"/>
  </w:num>
  <w:num w:numId="8">
    <w:abstractNumId w:val="14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  <w:num w:numId="14">
    <w:abstractNumId w:val="15"/>
  </w:num>
  <w:num w:numId="15">
    <w:abstractNumId w:val="2"/>
  </w:num>
  <w:num w:numId="16">
    <w:abstractNumId w:val="11"/>
  </w:num>
  <w:num w:numId="17">
    <w:abstractNumId w:val="9"/>
  </w:num>
  <w:num w:numId="1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12"/>
    <w:rsid w:val="00001EDA"/>
    <w:rsid w:val="000072D9"/>
    <w:rsid w:val="00011438"/>
    <w:rsid w:val="00017355"/>
    <w:rsid w:val="00017898"/>
    <w:rsid w:val="000328EB"/>
    <w:rsid w:val="00032995"/>
    <w:rsid w:val="00042280"/>
    <w:rsid w:val="00045C41"/>
    <w:rsid w:val="00051D45"/>
    <w:rsid w:val="0005591E"/>
    <w:rsid w:val="00062A36"/>
    <w:rsid w:val="00067B41"/>
    <w:rsid w:val="0008131E"/>
    <w:rsid w:val="000822CB"/>
    <w:rsid w:val="00092276"/>
    <w:rsid w:val="0009506B"/>
    <w:rsid w:val="0009523A"/>
    <w:rsid w:val="000954E3"/>
    <w:rsid w:val="00097143"/>
    <w:rsid w:val="000A6FFC"/>
    <w:rsid w:val="000B2A83"/>
    <w:rsid w:val="000C2662"/>
    <w:rsid w:val="000C4ED4"/>
    <w:rsid w:val="000C5094"/>
    <w:rsid w:val="000D32D4"/>
    <w:rsid w:val="000E5F3C"/>
    <w:rsid w:val="000F1270"/>
    <w:rsid w:val="001032D4"/>
    <w:rsid w:val="001072A4"/>
    <w:rsid w:val="001158FE"/>
    <w:rsid w:val="001214D6"/>
    <w:rsid w:val="00122D3F"/>
    <w:rsid w:val="00126D1C"/>
    <w:rsid w:val="00127987"/>
    <w:rsid w:val="001359AC"/>
    <w:rsid w:val="00135C0B"/>
    <w:rsid w:val="00137A94"/>
    <w:rsid w:val="00142B16"/>
    <w:rsid w:val="00167DA4"/>
    <w:rsid w:val="00167F9E"/>
    <w:rsid w:val="001726A2"/>
    <w:rsid w:val="00175202"/>
    <w:rsid w:val="00176A32"/>
    <w:rsid w:val="00180C1A"/>
    <w:rsid w:val="0018176C"/>
    <w:rsid w:val="00183B2C"/>
    <w:rsid w:val="001859D6"/>
    <w:rsid w:val="00192A9E"/>
    <w:rsid w:val="001B46AC"/>
    <w:rsid w:val="001B6F1A"/>
    <w:rsid w:val="001C1F17"/>
    <w:rsid w:val="001C2483"/>
    <w:rsid w:val="001C3CCD"/>
    <w:rsid w:val="001C7653"/>
    <w:rsid w:val="001C7AF0"/>
    <w:rsid w:val="001D229E"/>
    <w:rsid w:val="001D2EF8"/>
    <w:rsid w:val="001D4D9D"/>
    <w:rsid w:val="001D6FD9"/>
    <w:rsid w:val="001D7176"/>
    <w:rsid w:val="001D75BF"/>
    <w:rsid w:val="001E4837"/>
    <w:rsid w:val="001E5E1E"/>
    <w:rsid w:val="001E793C"/>
    <w:rsid w:val="001F4B0E"/>
    <w:rsid w:val="00210D5F"/>
    <w:rsid w:val="00212CF7"/>
    <w:rsid w:val="00212D1D"/>
    <w:rsid w:val="002136E8"/>
    <w:rsid w:val="00213F73"/>
    <w:rsid w:val="002147D6"/>
    <w:rsid w:val="00216FC2"/>
    <w:rsid w:val="00220519"/>
    <w:rsid w:val="002433B9"/>
    <w:rsid w:val="00257E04"/>
    <w:rsid w:val="002701CA"/>
    <w:rsid w:val="00271054"/>
    <w:rsid w:val="0027158C"/>
    <w:rsid w:val="0027230D"/>
    <w:rsid w:val="002750CE"/>
    <w:rsid w:val="002751E3"/>
    <w:rsid w:val="00290A75"/>
    <w:rsid w:val="00294841"/>
    <w:rsid w:val="002968CE"/>
    <w:rsid w:val="00296AF1"/>
    <w:rsid w:val="002A2E2E"/>
    <w:rsid w:val="002A400A"/>
    <w:rsid w:val="002C0A19"/>
    <w:rsid w:val="002C390D"/>
    <w:rsid w:val="002C6CE6"/>
    <w:rsid w:val="002C7D71"/>
    <w:rsid w:val="002D09B5"/>
    <w:rsid w:val="002D2412"/>
    <w:rsid w:val="002D536C"/>
    <w:rsid w:val="002D718B"/>
    <w:rsid w:val="002E07A0"/>
    <w:rsid w:val="002E30AA"/>
    <w:rsid w:val="002F29F6"/>
    <w:rsid w:val="002F38A1"/>
    <w:rsid w:val="002F49F1"/>
    <w:rsid w:val="0031330E"/>
    <w:rsid w:val="003164E7"/>
    <w:rsid w:val="00317266"/>
    <w:rsid w:val="003173C5"/>
    <w:rsid w:val="003227FF"/>
    <w:rsid w:val="00331311"/>
    <w:rsid w:val="00331D59"/>
    <w:rsid w:val="00332C4F"/>
    <w:rsid w:val="0033349F"/>
    <w:rsid w:val="00334D25"/>
    <w:rsid w:val="003356EA"/>
    <w:rsid w:val="00336978"/>
    <w:rsid w:val="00340B66"/>
    <w:rsid w:val="003500F3"/>
    <w:rsid w:val="00351167"/>
    <w:rsid w:val="00352451"/>
    <w:rsid w:val="003533A5"/>
    <w:rsid w:val="00354CAB"/>
    <w:rsid w:val="00356F67"/>
    <w:rsid w:val="00357EE3"/>
    <w:rsid w:val="0036134E"/>
    <w:rsid w:val="003820D3"/>
    <w:rsid w:val="00382A02"/>
    <w:rsid w:val="0039184D"/>
    <w:rsid w:val="00397123"/>
    <w:rsid w:val="003A6477"/>
    <w:rsid w:val="003A7209"/>
    <w:rsid w:val="003B721E"/>
    <w:rsid w:val="003C0483"/>
    <w:rsid w:val="003C09B8"/>
    <w:rsid w:val="003C1E52"/>
    <w:rsid w:val="003D7AF7"/>
    <w:rsid w:val="003E3F94"/>
    <w:rsid w:val="003E4501"/>
    <w:rsid w:val="003E64C1"/>
    <w:rsid w:val="003F2AEB"/>
    <w:rsid w:val="003F3B43"/>
    <w:rsid w:val="003F5CE1"/>
    <w:rsid w:val="00401063"/>
    <w:rsid w:val="0040198E"/>
    <w:rsid w:val="00403242"/>
    <w:rsid w:val="004043D4"/>
    <w:rsid w:val="00416C5C"/>
    <w:rsid w:val="004302B2"/>
    <w:rsid w:val="00440911"/>
    <w:rsid w:val="00447293"/>
    <w:rsid w:val="00451E25"/>
    <w:rsid w:val="0045337F"/>
    <w:rsid w:val="00454A98"/>
    <w:rsid w:val="0045580E"/>
    <w:rsid w:val="00472B47"/>
    <w:rsid w:val="00473D2B"/>
    <w:rsid w:val="00474919"/>
    <w:rsid w:val="00485638"/>
    <w:rsid w:val="00486C38"/>
    <w:rsid w:val="00487E4D"/>
    <w:rsid w:val="00494CC4"/>
    <w:rsid w:val="004965FF"/>
    <w:rsid w:val="004A0BE7"/>
    <w:rsid w:val="004B31C0"/>
    <w:rsid w:val="004B6156"/>
    <w:rsid w:val="004C0E8B"/>
    <w:rsid w:val="004D5872"/>
    <w:rsid w:val="004E7361"/>
    <w:rsid w:val="004F044C"/>
    <w:rsid w:val="004F2EEE"/>
    <w:rsid w:val="004F2EFF"/>
    <w:rsid w:val="004F7785"/>
    <w:rsid w:val="00512723"/>
    <w:rsid w:val="005227E0"/>
    <w:rsid w:val="005367DF"/>
    <w:rsid w:val="005400D9"/>
    <w:rsid w:val="00540EA6"/>
    <w:rsid w:val="00540F97"/>
    <w:rsid w:val="0054167C"/>
    <w:rsid w:val="00541E74"/>
    <w:rsid w:val="00544EE1"/>
    <w:rsid w:val="00546B32"/>
    <w:rsid w:val="00551233"/>
    <w:rsid w:val="0055157D"/>
    <w:rsid w:val="00582CFB"/>
    <w:rsid w:val="0059336C"/>
    <w:rsid w:val="00595CE8"/>
    <w:rsid w:val="005A0292"/>
    <w:rsid w:val="005A26D9"/>
    <w:rsid w:val="005A4F7F"/>
    <w:rsid w:val="005B15CD"/>
    <w:rsid w:val="005B6E42"/>
    <w:rsid w:val="005B73AF"/>
    <w:rsid w:val="005C0E47"/>
    <w:rsid w:val="005C432D"/>
    <w:rsid w:val="005C5F2E"/>
    <w:rsid w:val="005D4386"/>
    <w:rsid w:val="005D506E"/>
    <w:rsid w:val="005D55CE"/>
    <w:rsid w:val="005E344C"/>
    <w:rsid w:val="005E43A3"/>
    <w:rsid w:val="005E48BC"/>
    <w:rsid w:val="005E6F94"/>
    <w:rsid w:val="005F0A2E"/>
    <w:rsid w:val="00601F99"/>
    <w:rsid w:val="00605629"/>
    <w:rsid w:val="0060603C"/>
    <w:rsid w:val="0060740C"/>
    <w:rsid w:val="00624901"/>
    <w:rsid w:val="00627F60"/>
    <w:rsid w:val="00635309"/>
    <w:rsid w:val="00636437"/>
    <w:rsid w:val="006406DA"/>
    <w:rsid w:val="00647168"/>
    <w:rsid w:val="00647FD0"/>
    <w:rsid w:val="0065140C"/>
    <w:rsid w:val="00656219"/>
    <w:rsid w:val="006571E8"/>
    <w:rsid w:val="00662B8B"/>
    <w:rsid w:val="00683484"/>
    <w:rsid w:val="006865F7"/>
    <w:rsid w:val="00690D14"/>
    <w:rsid w:val="00694F81"/>
    <w:rsid w:val="00696721"/>
    <w:rsid w:val="006A5337"/>
    <w:rsid w:val="006A7E8A"/>
    <w:rsid w:val="006B446C"/>
    <w:rsid w:val="006B4BCD"/>
    <w:rsid w:val="006B6D18"/>
    <w:rsid w:val="006C34E5"/>
    <w:rsid w:val="006C5442"/>
    <w:rsid w:val="006D23F1"/>
    <w:rsid w:val="006D64A4"/>
    <w:rsid w:val="006E21C9"/>
    <w:rsid w:val="006E613B"/>
    <w:rsid w:val="006E6769"/>
    <w:rsid w:val="006F1C6E"/>
    <w:rsid w:val="006F5D92"/>
    <w:rsid w:val="007044BE"/>
    <w:rsid w:val="007058AB"/>
    <w:rsid w:val="007104AC"/>
    <w:rsid w:val="0071330C"/>
    <w:rsid w:val="007214EE"/>
    <w:rsid w:val="007253D2"/>
    <w:rsid w:val="00733180"/>
    <w:rsid w:val="00735F86"/>
    <w:rsid w:val="007421E5"/>
    <w:rsid w:val="00745BCD"/>
    <w:rsid w:val="00750131"/>
    <w:rsid w:val="00773BC9"/>
    <w:rsid w:val="00780595"/>
    <w:rsid w:val="00781DE0"/>
    <w:rsid w:val="0078362C"/>
    <w:rsid w:val="00786B84"/>
    <w:rsid w:val="00787A5D"/>
    <w:rsid w:val="0079498F"/>
    <w:rsid w:val="00795242"/>
    <w:rsid w:val="007A040C"/>
    <w:rsid w:val="007A5125"/>
    <w:rsid w:val="007A5E4B"/>
    <w:rsid w:val="007A6F70"/>
    <w:rsid w:val="007B680C"/>
    <w:rsid w:val="007B7830"/>
    <w:rsid w:val="007C016B"/>
    <w:rsid w:val="007C1C7B"/>
    <w:rsid w:val="007C1F1A"/>
    <w:rsid w:val="007C4EE0"/>
    <w:rsid w:val="007D0047"/>
    <w:rsid w:val="007D0758"/>
    <w:rsid w:val="007D174F"/>
    <w:rsid w:val="007D1801"/>
    <w:rsid w:val="007E1E6A"/>
    <w:rsid w:val="007E230E"/>
    <w:rsid w:val="007E3F3B"/>
    <w:rsid w:val="007F7D85"/>
    <w:rsid w:val="008003FC"/>
    <w:rsid w:val="00806D91"/>
    <w:rsid w:val="0082054F"/>
    <w:rsid w:val="00824375"/>
    <w:rsid w:val="00844B2A"/>
    <w:rsid w:val="00852AD6"/>
    <w:rsid w:val="008566CD"/>
    <w:rsid w:val="008730C3"/>
    <w:rsid w:val="0087552F"/>
    <w:rsid w:val="00884EC3"/>
    <w:rsid w:val="008878B9"/>
    <w:rsid w:val="008919A2"/>
    <w:rsid w:val="008932CB"/>
    <w:rsid w:val="008A39DE"/>
    <w:rsid w:val="008A6D4A"/>
    <w:rsid w:val="008B5D8E"/>
    <w:rsid w:val="008C2AFB"/>
    <w:rsid w:val="008C2FA1"/>
    <w:rsid w:val="008C57A3"/>
    <w:rsid w:val="008C7A69"/>
    <w:rsid w:val="008C7C73"/>
    <w:rsid w:val="008D0B02"/>
    <w:rsid w:val="008E259E"/>
    <w:rsid w:val="008E6385"/>
    <w:rsid w:val="008F6889"/>
    <w:rsid w:val="009006E2"/>
    <w:rsid w:val="00903236"/>
    <w:rsid w:val="00907D15"/>
    <w:rsid w:val="00915915"/>
    <w:rsid w:val="00920710"/>
    <w:rsid w:val="009278CC"/>
    <w:rsid w:val="00927C6D"/>
    <w:rsid w:val="00930F0C"/>
    <w:rsid w:val="00941B61"/>
    <w:rsid w:val="009562D7"/>
    <w:rsid w:val="00957FAD"/>
    <w:rsid w:val="00960DA0"/>
    <w:rsid w:val="009631A4"/>
    <w:rsid w:val="009657A5"/>
    <w:rsid w:val="009716CA"/>
    <w:rsid w:val="00973556"/>
    <w:rsid w:val="00973745"/>
    <w:rsid w:val="00982023"/>
    <w:rsid w:val="0098552F"/>
    <w:rsid w:val="009868A8"/>
    <w:rsid w:val="0099136E"/>
    <w:rsid w:val="009943A6"/>
    <w:rsid w:val="009943D7"/>
    <w:rsid w:val="009A608A"/>
    <w:rsid w:val="009A71D9"/>
    <w:rsid w:val="009B1912"/>
    <w:rsid w:val="009B28C0"/>
    <w:rsid w:val="009B579C"/>
    <w:rsid w:val="009B79D8"/>
    <w:rsid w:val="009C1480"/>
    <w:rsid w:val="009C229E"/>
    <w:rsid w:val="009C6C6C"/>
    <w:rsid w:val="009D5494"/>
    <w:rsid w:val="009D5CB9"/>
    <w:rsid w:val="009E4788"/>
    <w:rsid w:val="009F0B30"/>
    <w:rsid w:val="00A02A01"/>
    <w:rsid w:val="00A050F5"/>
    <w:rsid w:val="00A056C8"/>
    <w:rsid w:val="00A10288"/>
    <w:rsid w:val="00A15353"/>
    <w:rsid w:val="00A1570F"/>
    <w:rsid w:val="00A34135"/>
    <w:rsid w:val="00A34B84"/>
    <w:rsid w:val="00A36024"/>
    <w:rsid w:val="00A3612F"/>
    <w:rsid w:val="00A365BE"/>
    <w:rsid w:val="00A36617"/>
    <w:rsid w:val="00A430A5"/>
    <w:rsid w:val="00A452B3"/>
    <w:rsid w:val="00A458E1"/>
    <w:rsid w:val="00A52996"/>
    <w:rsid w:val="00A552FF"/>
    <w:rsid w:val="00A76651"/>
    <w:rsid w:val="00A8032C"/>
    <w:rsid w:val="00A81275"/>
    <w:rsid w:val="00A84CB9"/>
    <w:rsid w:val="00A92532"/>
    <w:rsid w:val="00A94A46"/>
    <w:rsid w:val="00A950C8"/>
    <w:rsid w:val="00A9598F"/>
    <w:rsid w:val="00A961DE"/>
    <w:rsid w:val="00AA3C87"/>
    <w:rsid w:val="00AB326E"/>
    <w:rsid w:val="00AB741E"/>
    <w:rsid w:val="00AC635F"/>
    <w:rsid w:val="00AC6364"/>
    <w:rsid w:val="00AD31AC"/>
    <w:rsid w:val="00AD56D5"/>
    <w:rsid w:val="00AF15CE"/>
    <w:rsid w:val="00AF7C4E"/>
    <w:rsid w:val="00B044AF"/>
    <w:rsid w:val="00B07801"/>
    <w:rsid w:val="00B13C4D"/>
    <w:rsid w:val="00B14BE7"/>
    <w:rsid w:val="00B21C1F"/>
    <w:rsid w:val="00B2416A"/>
    <w:rsid w:val="00B24988"/>
    <w:rsid w:val="00B2653D"/>
    <w:rsid w:val="00B268F7"/>
    <w:rsid w:val="00B325D1"/>
    <w:rsid w:val="00B422E1"/>
    <w:rsid w:val="00B76FD8"/>
    <w:rsid w:val="00B86CC7"/>
    <w:rsid w:val="00B939B8"/>
    <w:rsid w:val="00B94F04"/>
    <w:rsid w:val="00B95723"/>
    <w:rsid w:val="00BA5DCF"/>
    <w:rsid w:val="00BA72A6"/>
    <w:rsid w:val="00BB0C00"/>
    <w:rsid w:val="00BC148F"/>
    <w:rsid w:val="00BC6522"/>
    <w:rsid w:val="00BD0C81"/>
    <w:rsid w:val="00BD1108"/>
    <w:rsid w:val="00BD1CF3"/>
    <w:rsid w:val="00BD7E9E"/>
    <w:rsid w:val="00BF759B"/>
    <w:rsid w:val="00C03261"/>
    <w:rsid w:val="00C10E52"/>
    <w:rsid w:val="00C14FC8"/>
    <w:rsid w:val="00C150F1"/>
    <w:rsid w:val="00C214E1"/>
    <w:rsid w:val="00C25673"/>
    <w:rsid w:val="00C406AF"/>
    <w:rsid w:val="00C43E0A"/>
    <w:rsid w:val="00C47CB4"/>
    <w:rsid w:val="00C47CC4"/>
    <w:rsid w:val="00C51362"/>
    <w:rsid w:val="00C527ED"/>
    <w:rsid w:val="00C5458E"/>
    <w:rsid w:val="00C54EAA"/>
    <w:rsid w:val="00C72C24"/>
    <w:rsid w:val="00C742AF"/>
    <w:rsid w:val="00C8262A"/>
    <w:rsid w:val="00C91029"/>
    <w:rsid w:val="00C97FF4"/>
    <w:rsid w:val="00CA3127"/>
    <w:rsid w:val="00CA3B35"/>
    <w:rsid w:val="00CB00B5"/>
    <w:rsid w:val="00CB14EF"/>
    <w:rsid w:val="00CB6640"/>
    <w:rsid w:val="00CC2DF7"/>
    <w:rsid w:val="00CC76DD"/>
    <w:rsid w:val="00CD0275"/>
    <w:rsid w:val="00CD0668"/>
    <w:rsid w:val="00CD2B49"/>
    <w:rsid w:val="00CD4F13"/>
    <w:rsid w:val="00CE0236"/>
    <w:rsid w:val="00CE0992"/>
    <w:rsid w:val="00CE43E1"/>
    <w:rsid w:val="00CF5C7F"/>
    <w:rsid w:val="00D02B55"/>
    <w:rsid w:val="00D03FC4"/>
    <w:rsid w:val="00D0605B"/>
    <w:rsid w:val="00D159CA"/>
    <w:rsid w:val="00D235ED"/>
    <w:rsid w:val="00D30A2E"/>
    <w:rsid w:val="00D30D8B"/>
    <w:rsid w:val="00D44AAE"/>
    <w:rsid w:val="00D456BD"/>
    <w:rsid w:val="00D54AE3"/>
    <w:rsid w:val="00D65E29"/>
    <w:rsid w:val="00D664FF"/>
    <w:rsid w:val="00D66B39"/>
    <w:rsid w:val="00D72EED"/>
    <w:rsid w:val="00D74F60"/>
    <w:rsid w:val="00D77617"/>
    <w:rsid w:val="00D80D7C"/>
    <w:rsid w:val="00D825A0"/>
    <w:rsid w:val="00D8312A"/>
    <w:rsid w:val="00D90D69"/>
    <w:rsid w:val="00D93E12"/>
    <w:rsid w:val="00DA40EF"/>
    <w:rsid w:val="00DB1005"/>
    <w:rsid w:val="00DB5364"/>
    <w:rsid w:val="00DC4C8B"/>
    <w:rsid w:val="00DC7BA2"/>
    <w:rsid w:val="00DD3BF7"/>
    <w:rsid w:val="00DD5389"/>
    <w:rsid w:val="00DD66D4"/>
    <w:rsid w:val="00DE0191"/>
    <w:rsid w:val="00DE0840"/>
    <w:rsid w:val="00DE32B0"/>
    <w:rsid w:val="00DE47B4"/>
    <w:rsid w:val="00DE6F9D"/>
    <w:rsid w:val="00DF0817"/>
    <w:rsid w:val="00DF4C83"/>
    <w:rsid w:val="00E04874"/>
    <w:rsid w:val="00E04888"/>
    <w:rsid w:val="00E14AD9"/>
    <w:rsid w:val="00E213BB"/>
    <w:rsid w:val="00E3378D"/>
    <w:rsid w:val="00E34DA6"/>
    <w:rsid w:val="00E42332"/>
    <w:rsid w:val="00E50AE1"/>
    <w:rsid w:val="00E53943"/>
    <w:rsid w:val="00E62875"/>
    <w:rsid w:val="00E638C2"/>
    <w:rsid w:val="00E65F3F"/>
    <w:rsid w:val="00E70500"/>
    <w:rsid w:val="00E72C3B"/>
    <w:rsid w:val="00E74524"/>
    <w:rsid w:val="00E76EFE"/>
    <w:rsid w:val="00E800D2"/>
    <w:rsid w:val="00E81838"/>
    <w:rsid w:val="00E82131"/>
    <w:rsid w:val="00E90F56"/>
    <w:rsid w:val="00E93DFC"/>
    <w:rsid w:val="00E95E58"/>
    <w:rsid w:val="00EA26F8"/>
    <w:rsid w:val="00EA5B26"/>
    <w:rsid w:val="00EB2953"/>
    <w:rsid w:val="00EC1C78"/>
    <w:rsid w:val="00ED4E89"/>
    <w:rsid w:val="00ED5E16"/>
    <w:rsid w:val="00ED78AC"/>
    <w:rsid w:val="00ED792E"/>
    <w:rsid w:val="00ED7CE2"/>
    <w:rsid w:val="00ED7DC9"/>
    <w:rsid w:val="00EE168F"/>
    <w:rsid w:val="00EE618D"/>
    <w:rsid w:val="00EF05E5"/>
    <w:rsid w:val="00EF40BC"/>
    <w:rsid w:val="00EF78C7"/>
    <w:rsid w:val="00F077E9"/>
    <w:rsid w:val="00F1590D"/>
    <w:rsid w:val="00F22154"/>
    <w:rsid w:val="00F2409A"/>
    <w:rsid w:val="00F246A6"/>
    <w:rsid w:val="00F273B6"/>
    <w:rsid w:val="00F3177C"/>
    <w:rsid w:val="00F4014F"/>
    <w:rsid w:val="00F40A9F"/>
    <w:rsid w:val="00F45828"/>
    <w:rsid w:val="00F4661E"/>
    <w:rsid w:val="00F46D07"/>
    <w:rsid w:val="00F526B9"/>
    <w:rsid w:val="00F5491E"/>
    <w:rsid w:val="00F554A1"/>
    <w:rsid w:val="00F57325"/>
    <w:rsid w:val="00F57512"/>
    <w:rsid w:val="00F57BF6"/>
    <w:rsid w:val="00F60D20"/>
    <w:rsid w:val="00F618A8"/>
    <w:rsid w:val="00F62021"/>
    <w:rsid w:val="00F63E5B"/>
    <w:rsid w:val="00F677A6"/>
    <w:rsid w:val="00F83636"/>
    <w:rsid w:val="00F83911"/>
    <w:rsid w:val="00F93126"/>
    <w:rsid w:val="00F9455E"/>
    <w:rsid w:val="00F96953"/>
    <w:rsid w:val="00F9708C"/>
    <w:rsid w:val="00FA0E48"/>
    <w:rsid w:val="00FB0A04"/>
    <w:rsid w:val="00FB0A30"/>
    <w:rsid w:val="00FB1A6B"/>
    <w:rsid w:val="00FD2A90"/>
    <w:rsid w:val="00FD6794"/>
    <w:rsid w:val="00FD6D34"/>
    <w:rsid w:val="00FF173D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5F4B21"/>
  <w15:chartTrackingRefBased/>
  <w15:docId w15:val="{5800BE77-757C-4255-BC0B-E4694CE0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EF40BC"/>
  </w:style>
  <w:style w:type="paragraph" w:styleId="Nagwek1">
    <w:name w:val="heading 1"/>
    <w:basedOn w:val="Normalny"/>
    <w:next w:val="Normalny"/>
    <w:link w:val="Nagwek1Znak"/>
    <w:uiPriority w:val="9"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A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A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2A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A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A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rsid w:val="00382A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82A0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rsid w:val="00382A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82A02"/>
    <w:rPr>
      <w:rFonts w:asciiTheme="majorHAnsi" w:eastAsiaTheme="majorEastAsia" w:hAnsiTheme="majorHAnsi" w:cstheme="majorBidi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382A02"/>
    <w:rPr>
      <w:smallCaps/>
      <w:spacing w:val="5"/>
      <w:sz w:val="32"/>
      <w:szCs w:val="32"/>
    </w:rPr>
  </w:style>
  <w:style w:type="paragraph" w:styleId="Tekstblokowy">
    <w:name w:val="Block Text"/>
    <w:basedOn w:val="Normalny"/>
    <w:uiPriority w:val="3"/>
    <w:unhideWhenUsed/>
    <w:pPr>
      <w:spacing w:line="240" w:lineRule="auto"/>
      <w:ind w:left="1440" w:right="1440"/>
    </w:pPr>
    <w:rPr>
      <w:b/>
      <w:iCs/>
      <w:color w:val="FFFFFF" w:themeColor="background1"/>
      <w:sz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Subhead">
    <w:name w:val="Subhead"/>
    <w:basedOn w:val="Normalny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unhideWhenUsed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3D2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A02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2A02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2A02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2A02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2A02"/>
    <w:rPr>
      <w:b/>
      <w:i/>
      <w:smallCaps/>
      <w:color w:val="622423" w:themeColor="accent2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382A0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A0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A02"/>
    <w:rPr>
      <w:smallCaps/>
      <w:spacing w:val="10"/>
      <w:sz w:val="22"/>
      <w:szCs w:val="22"/>
    </w:rPr>
  </w:style>
  <w:style w:type="paragraph" w:customStyle="1" w:styleId="p1">
    <w:name w:val="p1"/>
    <w:basedOn w:val="Normalny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basedOn w:val="Domylnaczcionkaakapitu"/>
    <w:uiPriority w:val="99"/>
    <w:semiHidden/>
    <w:unhideWhenUsed/>
    <w:rsid w:val="00382A02"/>
  </w:style>
  <w:style w:type="paragraph" w:styleId="Legenda">
    <w:name w:val="caption"/>
    <w:basedOn w:val="Normalny"/>
    <w:next w:val="Normalny"/>
    <w:uiPriority w:val="35"/>
    <w:semiHidden/>
    <w:unhideWhenUsed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22"/>
    <w:rsid w:val="00382A02"/>
    <w:rPr>
      <w:b/>
      <w:color w:val="C0504D" w:themeColor="accent2"/>
    </w:rPr>
  </w:style>
  <w:style w:type="character" w:styleId="Uwydatnienie">
    <w:name w:val="Emphasis"/>
    <w:uiPriority w:val="20"/>
    <w:rsid w:val="00382A0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rsid w:val="00382A0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82A02"/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382A0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82A0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82A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2A02"/>
    <w:rPr>
      <w:b/>
      <w:i/>
      <w:color w:val="FFFFFF" w:themeColor="background1"/>
      <w:shd w:val="clear" w:color="auto" w:fill="C0504D" w:themeFill="accent2"/>
    </w:rPr>
  </w:style>
  <w:style w:type="paragraph" w:styleId="Nagwek">
    <w:name w:val="header"/>
    <w:basedOn w:val="Normalny"/>
    <w:link w:val="NagwekZnak"/>
    <w:uiPriority w:val="99"/>
    <w:unhideWhenUsed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styleId="Wyrnienieintensywne">
    <w:name w:val="Intense Emphasis"/>
    <w:uiPriority w:val="21"/>
    <w:rsid w:val="00382A02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rsid w:val="00382A02"/>
    <w:rPr>
      <w:b/>
    </w:rPr>
  </w:style>
  <w:style w:type="character" w:styleId="Odwoanieintensywne">
    <w:name w:val="Intense Reference"/>
    <w:uiPriority w:val="32"/>
    <w:rsid w:val="00382A0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rsid w:val="00382A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2A02"/>
    <w:pPr>
      <w:outlineLvl w:val="9"/>
    </w:pPr>
  </w:style>
  <w:style w:type="paragraph" w:customStyle="1" w:styleId="Copy">
    <w:name w:val="Copy"/>
    <w:basedOn w:val="Normalny"/>
    <w:qFormat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qFormat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rsid w:val="002E07A0"/>
  </w:style>
  <w:style w:type="paragraph" w:customStyle="1" w:styleId="p2">
    <w:name w:val="p2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3">
    <w:name w:val="p3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4">
    <w:name w:val="p4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5">
    <w:name w:val="p5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Domylnaczcionkaakapitu"/>
    <w:rsid w:val="00354CAB"/>
  </w:style>
  <w:style w:type="character" w:customStyle="1" w:styleId="s2">
    <w:name w:val="s2"/>
    <w:basedOn w:val="Domylnaczcionkaakapitu"/>
    <w:rsid w:val="00354CAB"/>
    <w:rPr>
      <w:rFonts w:ascii="Conduit ITC Light" w:hAnsi="Conduit ITC Light" w:hint="default"/>
      <w:sz w:val="15"/>
      <w:szCs w:val="15"/>
    </w:rPr>
  </w:style>
  <w:style w:type="character" w:customStyle="1" w:styleId="s3">
    <w:name w:val="s3"/>
    <w:basedOn w:val="Domylnaczcionkaakapitu"/>
    <w:rsid w:val="00354CAB"/>
    <w:rPr>
      <w:spacing w:val="-2"/>
    </w:rPr>
  </w:style>
  <w:style w:type="character" w:styleId="Hipercze">
    <w:name w:val="Hyperlink"/>
    <w:basedOn w:val="Domylnaczcionkaakapitu"/>
    <w:uiPriority w:val="99"/>
    <w:unhideWhenUsed/>
    <w:rsid w:val="00FB1A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B29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2AFB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483"/>
    <w:rPr>
      <w:b/>
      <w:bCs/>
    </w:rPr>
  </w:style>
  <w:style w:type="table" w:styleId="Zwykatabela2">
    <w:name w:val="Plain Table 2"/>
    <w:basedOn w:val="Standardowy"/>
    <w:uiPriority w:val="42"/>
    <w:rsid w:val="006353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B66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B66"/>
  </w:style>
  <w:style w:type="character" w:styleId="Odwoanieprzypisudolnego">
    <w:name w:val="footnote reference"/>
    <w:basedOn w:val="Domylnaczcionkaakapitu"/>
    <w:uiPriority w:val="99"/>
    <w:semiHidden/>
    <w:unhideWhenUsed/>
    <w:rsid w:val="00340B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F1A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F1A"/>
  </w:style>
  <w:style w:type="character" w:styleId="Odwoanieprzypisukocowego">
    <w:name w:val="endnote reference"/>
    <w:basedOn w:val="Domylnaczcionkaakapitu"/>
    <w:uiPriority w:val="99"/>
    <w:semiHidden/>
    <w:unhideWhenUsed/>
    <w:rsid w:val="007C1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0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8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02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63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34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6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12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6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33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12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2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90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5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0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62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34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7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9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73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11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72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27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01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58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5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5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79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89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8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12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17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2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6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6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3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6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showcase/goodyeartruckbusmobilityeurope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ws.goodyear.eu/pl-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34574\Desktop\jim%20-%20Copy.dotx" TargetMode="External"/></Relationships>
</file>

<file path=word/theme/theme1.xml><?xml version="1.0" encoding="utf-8"?>
<a:theme xmlns:a="http://schemas.openxmlformats.org/drawingml/2006/main" name="Advantage Brochur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FA5D3BC266540A82314E905BB7762" ma:contentTypeVersion="13" ma:contentTypeDescription="Create a new document." ma:contentTypeScope="" ma:versionID="a6cc3e38936b2e7115c60c4ada394107">
  <xsd:schema xmlns:xsd="http://www.w3.org/2001/XMLSchema" xmlns:xs="http://www.w3.org/2001/XMLSchema" xmlns:p="http://schemas.microsoft.com/office/2006/metadata/properties" xmlns:ns3="8a3e9966-2c97-4fc1-8c7c-726b3943a19f" xmlns:ns4="70589ecb-60f5-4d0b-ae97-fbebf1844a39" targetNamespace="http://schemas.microsoft.com/office/2006/metadata/properties" ma:root="true" ma:fieldsID="cabaf9176e398cd1ebf528b462f4b944" ns3:_="" ns4:_="">
    <xsd:import namespace="8a3e9966-2c97-4fc1-8c7c-726b3943a19f"/>
    <xsd:import namespace="70589ecb-60f5-4d0b-ae97-fbebf1844a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e9966-2c97-4fc1-8c7c-726b3943a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89ecb-60f5-4d0b-ae97-fbebf1844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DD797-06AE-408E-A62F-D9A6DEFCD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9E32A-CB58-432F-8F79-416713CC8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e9966-2c97-4fc1-8c7c-726b3943a19f"/>
    <ds:schemaRef ds:uri="70589ecb-60f5-4d0b-ae97-fbebf1844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jim - Copy.dotx</Template>
  <TotalTime>19</TotalTime>
  <Pages>3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Dilki Kandanarachchi</dc:creator>
  <cp:keywords/>
  <dc:description/>
  <cp:lastModifiedBy>Marlena Garucka</cp:lastModifiedBy>
  <cp:revision>4</cp:revision>
  <cp:lastPrinted>2021-09-13T10:04:00Z</cp:lastPrinted>
  <dcterms:created xsi:type="dcterms:W3CDTF">2021-12-20T14:40:00Z</dcterms:created>
  <dcterms:modified xsi:type="dcterms:W3CDTF">2021-12-22T08:34:00Z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0x01010011CFA5D3BC266540A82314E905BB7762</vt:lpwstr>
  </property>
  <property fmtid="{D5CDD505-2E9C-101B-9397-08002B2CF9AE}" pid="3" name="AssetID">
    <vt:lpwstr>TF10002065</vt:lpwstr>
  </property>
</Properties>
</file>